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1DD4" w14:textId="77777777" w:rsidR="009D047F" w:rsidRPr="00AB1130" w:rsidRDefault="009D047F" w:rsidP="009D047F">
      <w:pPr>
        <w:tabs>
          <w:tab w:val="left" w:pos="1037"/>
        </w:tabs>
        <w:jc w:val="center"/>
        <w:rPr>
          <w:rFonts w:ascii="Book Antiqua" w:hAnsi="Book Antiqua" w:cs="Calibri"/>
          <w:b/>
          <w:sz w:val="22"/>
          <w:szCs w:val="22"/>
        </w:rPr>
      </w:pPr>
    </w:p>
    <w:p w14:paraId="01372A1B" w14:textId="77777777" w:rsidR="009D047F" w:rsidRPr="00AB1130" w:rsidRDefault="009D047F" w:rsidP="009D047F">
      <w:pPr>
        <w:tabs>
          <w:tab w:val="left" w:pos="1037"/>
        </w:tabs>
        <w:jc w:val="center"/>
        <w:rPr>
          <w:rFonts w:ascii="Book Antiqua" w:hAnsi="Book Antiqua" w:cs="Calibri"/>
          <w:b/>
          <w:sz w:val="22"/>
          <w:szCs w:val="22"/>
        </w:rPr>
      </w:pPr>
    </w:p>
    <w:p w14:paraId="3C570A5A" w14:textId="77777777" w:rsidR="009D047F" w:rsidRPr="00AB1130" w:rsidRDefault="009D047F" w:rsidP="009D047F">
      <w:pPr>
        <w:tabs>
          <w:tab w:val="left" w:pos="1037"/>
        </w:tabs>
        <w:jc w:val="center"/>
        <w:rPr>
          <w:rFonts w:ascii="Book Antiqua" w:hAnsi="Book Antiqua" w:cs="Calibri"/>
          <w:b/>
          <w:sz w:val="22"/>
          <w:szCs w:val="22"/>
        </w:rPr>
      </w:pPr>
    </w:p>
    <w:p w14:paraId="7234EF8B" w14:textId="77777777" w:rsidR="009D047F" w:rsidRPr="00AB1130" w:rsidRDefault="009D047F" w:rsidP="009D047F">
      <w:pPr>
        <w:tabs>
          <w:tab w:val="left" w:pos="1037"/>
        </w:tabs>
        <w:jc w:val="center"/>
        <w:rPr>
          <w:rFonts w:ascii="Book Antiqua" w:hAnsi="Book Antiqua" w:cs="Calibri"/>
          <w:b/>
          <w:sz w:val="22"/>
          <w:szCs w:val="22"/>
        </w:rPr>
      </w:pPr>
    </w:p>
    <w:p w14:paraId="73D68C6C" w14:textId="77777777" w:rsidR="009D047F" w:rsidRPr="00AB1130" w:rsidRDefault="009D047F" w:rsidP="009D047F">
      <w:pPr>
        <w:tabs>
          <w:tab w:val="left" w:pos="1037"/>
        </w:tabs>
        <w:jc w:val="center"/>
        <w:rPr>
          <w:rFonts w:ascii="Book Antiqua" w:hAnsi="Book Antiqua" w:cs="Calibri"/>
          <w:b/>
          <w:sz w:val="22"/>
          <w:szCs w:val="22"/>
        </w:rPr>
      </w:pPr>
    </w:p>
    <w:p w14:paraId="08D5FEDA" w14:textId="77777777" w:rsidR="009D047F" w:rsidRPr="00AB1130" w:rsidRDefault="009D047F" w:rsidP="009D047F">
      <w:pPr>
        <w:tabs>
          <w:tab w:val="left" w:pos="1037"/>
        </w:tabs>
        <w:jc w:val="center"/>
        <w:rPr>
          <w:rFonts w:ascii="Book Antiqua" w:hAnsi="Book Antiqua" w:cs="Calibri"/>
          <w:b/>
          <w:sz w:val="22"/>
          <w:szCs w:val="22"/>
        </w:rPr>
      </w:pPr>
    </w:p>
    <w:p w14:paraId="149EAF2A" w14:textId="77777777" w:rsidR="009D047F" w:rsidRPr="00AB1130" w:rsidRDefault="009D047F" w:rsidP="009D047F">
      <w:pPr>
        <w:tabs>
          <w:tab w:val="left" w:pos="1037"/>
        </w:tabs>
        <w:jc w:val="center"/>
        <w:rPr>
          <w:rFonts w:ascii="Book Antiqua" w:hAnsi="Book Antiqua" w:cs="Calibri"/>
          <w:b/>
          <w:sz w:val="22"/>
          <w:szCs w:val="22"/>
        </w:rPr>
      </w:pPr>
    </w:p>
    <w:p w14:paraId="26B29A0D" w14:textId="77777777" w:rsidR="009D047F" w:rsidRPr="00AB1130" w:rsidRDefault="009D047F" w:rsidP="009D047F">
      <w:pPr>
        <w:tabs>
          <w:tab w:val="left" w:pos="1037"/>
        </w:tabs>
        <w:jc w:val="center"/>
        <w:rPr>
          <w:rFonts w:ascii="Book Antiqua" w:hAnsi="Book Antiqua" w:cs="Calibri"/>
          <w:b/>
          <w:sz w:val="22"/>
          <w:szCs w:val="22"/>
        </w:rPr>
      </w:pPr>
    </w:p>
    <w:p w14:paraId="2CCCBC9D" w14:textId="77777777" w:rsidR="003015D9" w:rsidRPr="00AB1130" w:rsidRDefault="003015D9" w:rsidP="009D047F">
      <w:pPr>
        <w:tabs>
          <w:tab w:val="left" w:pos="1037"/>
        </w:tabs>
        <w:jc w:val="center"/>
        <w:rPr>
          <w:rFonts w:ascii="Book Antiqua" w:hAnsi="Book Antiqua" w:cs="Calibri"/>
          <w:b/>
          <w:sz w:val="22"/>
          <w:szCs w:val="22"/>
        </w:rPr>
      </w:pPr>
    </w:p>
    <w:p w14:paraId="456CAF59" w14:textId="77777777" w:rsidR="003015D9" w:rsidRPr="00AB1130" w:rsidRDefault="003015D9" w:rsidP="009D047F">
      <w:pPr>
        <w:tabs>
          <w:tab w:val="left" w:pos="1037"/>
        </w:tabs>
        <w:jc w:val="center"/>
        <w:rPr>
          <w:rFonts w:ascii="Book Antiqua" w:hAnsi="Book Antiqua" w:cs="Calibri"/>
          <w:b/>
          <w:sz w:val="22"/>
          <w:szCs w:val="22"/>
        </w:rPr>
      </w:pPr>
    </w:p>
    <w:p w14:paraId="758FBAC7" w14:textId="77777777" w:rsidR="003015D9" w:rsidRPr="00AB1130" w:rsidRDefault="003015D9" w:rsidP="009D047F">
      <w:pPr>
        <w:tabs>
          <w:tab w:val="left" w:pos="1037"/>
        </w:tabs>
        <w:jc w:val="center"/>
        <w:rPr>
          <w:rFonts w:ascii="Book Antiqua" w:hAnsi="Book Antiqua" w:cs="Calibri"/>
          <w:b/>
          <w:sz w:val="22"/>
          <w:szCs w:val="22"/>
        </w:rPr>
      </w:pPr>
    </w:p>
    <w:p w14:paraId="25FD4F25" w14:textId="77777777" w:rsidR="003015D9" w:rsidRPr="00AB1130" w:rsidRDefault="003015D9" w:rsidP="009D047F">
      <w:pPr>
        <w:tabs>
          <w:tab w:val="left" w:pos="1037"/>
        </w:tabs>
        <w:jc w:val="center"/>
        <w:rPr>
          <w:rFonts w:ascii="Book Antiqua" w:hAnsi="Book Antiqua" w:cs="Calibri"/>
          <w:b/>
          <w:sz w:val="22"/>
          <w:szCs w:val="22"/>
        </w:rPr>
      </w:pPr>
    </w:p>
    <w:p w14:paraId="01D1F2D2" w14:textId="77777777" w:rsidR="003015D9" w:rsidRPr="00AB1130" w:rsidRDefault="003015D9" w:rsidP="009D047F">
      <w:pPr>
        <w:tabs>
          <w:tab w:val="left" w:pos="1037"/>
        </w:tabs>
        <w:jc w:val="center"/>
        <w:rPr>
          <w:rFonts w:ascii="Book Antiqua" w:hAnsi="Book Antiqua" w:cs="Calibri"/>
          <w:b/>
          <w:sz w:val="22"/>
          <w:szCs w:val="22"/>
        </w:rPr>
      </w:pPr>
    </w:p>
    <w:p w14:paraId="6E5D147D" w14:textId="77777777" w:rsidR="003015D9" w:rsidRPr="00AB1130" w:rsidRDefault="003015D9" w:rsidP="009D047F">
      <w:pPr>
        <w:tabs>
          <w:tab w:val="left" w:pos="1037"/>
        </w:tabs>
        <w:jc w:val="center"/>
        <w:rPr>
          <w:rFonts w:ascii="Book Antiqua" w:hAnsi="Book Antiqua" w:cs="Calibri"/>
          <w:b/>
          <w:sz w:val="22"/>
          <w:szCs w:val="22"/>
        </w:rPr>
      </w:pPr>
    </w:p>
    <w:p w14:paraId="03E7F414" w14:textId="77777777" w:rsidR="009D047F" w:rsidRPr="00AB1130" w:rsidRDefault="009D047F" w:rsidP="009D047F">
      <w:pPr>
        <w:tabs>
          <w:tab w:val="left" w:pos="1037"/>
        </w:tabs>
        <w:jc w:val="center"/>
        <w:rPr>
          <w:rFonts w:ascii="Book Antiqua" w:hAnsi="Book Antiqua" w:cs="Calibri"/>
          <w:b/>
          <w:sz w:val="22"/>
          <w:szCs w:val="22"/>
        </w:rPr>
      </w:pPr>
      <w:r w:rsidRPr="00AB1130">
        <w:rPr>
          <w:rFonts w:ascii="Book Antiqua" w:hAnsi="Book Antiqua" w:cs="Calibri"/>
          <w:b/>
          <w:sz w:val="22"/>
          <w:szCs w:val="22"/>
        </w:rPr>
        <w:t>SECTION – V</w:t>
      </w:r>
    </w:p>
    <w:p w14:paraId="748B66A0" w14:textId="77777777" w:rsidR="00336B10" w:rsidRPr="00AB1130" w:rsidRDefault="00336B10" w:rsidP="00336B10">
      <w:pPr>
        <w:tabs>
          <w:tab w:val="left" w:pos="1037"/>
        </w:tabs>
        <w:jc w:val="center"/>
        <w:rPr>
          <w:rFonts w:ascii="Book Antiqua" w:hAnsi="Book Antiqua" w:cs="Calibri"/>
          <w:b/>
          <w:sz w:val="22"/>
          <w:szCs w:val="22"/>
        </w:rPr>
      </w:pPr>
    </w:p>
    <w:p w14:paraId="22ECED48" w14:textId="77777777" w:rsidR="00336B10" w:rsidRPr="00AB1130" w:rsidRDefault="00336B10" w:rsidP="00336B10">
      <w:pPr>
        <w:tabs>
          <w:tab w:val="left" w:pos="1037"/>
        </w:tabs>
        <w:jc w:val="center"/>
        <w:rPr>
          <w:rFonts w:ascii="Book Antiqua" w:hAnsi="Book Antiqua" w:cs="Calibri"/>
          <w:b/>
          <w:sz w:val="22"/>
          <w:szCs w:val="22"/>
        </w:rPr>
      </w:pPr>
    </w:p>
    <w:p w14:paraId="76579F05" w14:textId="77777777" w:rsidR="00336B10" w:rsidRPr="00AB1130" w:rsidRDefault="00336B10" w:rsidP="00336B10">
      <w:pPr>
        <w:tabs>
          <w:tab w:val="left" w:pos="1037"/>
        </w:tabs>
        <w:jc w:val="center"/>
        <w:rPr>
          <w:rFonts w:ascii="Book Antiqua" w:hAnsi="Book Antiqua" w:cs="Calibri"/>
          <w:b/>
          <w:sz w:val="22"/>
          <w:szCs w:val="22"/>
        </w:rPr>
      </w:pPr>
    </w:p>
    <w:p w14:paraId="1A7C880B" w14:textId="77777777" w:rsidR="00336B10" w:rsidRPr="00AB1130" w:rsidRDefault="00336B10" w:rsidP="00336B10">
      <w:pPr>
        <w:tabs>
          <w:tab w:val="left" w:pos="1037"/>
        </w:tabs>
        <w:jc w:val="center"/>
        <w:rPr>
          <w:rFonts w:ascii="Book Antiqua" w:hAnsi="Book Antiqua" w:cs="Calibri"/>
          <w:b/>
          <w:sz w:val="22"/>
          <w:szCs w:val="22"/>
        </w:rPr>
      </w:pPr>
      <w:r w:rsidRPr="00AB1130">
        <w:rPr>
          <w:rFonts w:ascii="Book Antiqua" w:hAnsi="Book Antiqua" w:cs="Calibri"/>
          <w:b/>
          <w:sz w:val="22"/>
          <w:szCs w:val="22"/>
        </w:rPr>
        <w:t>SPECIAL CONDITIONS OF CONTRACT (SCC)</w:t>
      </w:r>
    </w:p>
    <w:p w14:paraId="367BBFF9" w14:textId="77777777" w:rsidR="00336B10" w:rsidRPr="00AB1130" w:rsidRDefault="00336B10" w:rsidP="00336B10">
      <w:pPr>
        <w:jc w:val="center"/>
        <w:rPr>
          <w:rFonts w:ascii="Book Antiqua" w:hAnsi="Book Antiqua" w:cs="Calibri"/>
          <w:b/>
          <w:bCs/>
          <w:sz w:val="22"/>
          <w:szCs w:val="22"/>
        </w:rPr>
      </w:pPr>
    </w:p>
    <w:p w14:paraId="44809337" w14:textId="77777777" w:rsidR="00336B10" w:rsidRPr="00AB1130" w:rsidRDefault="00336B10" w:rsidP="00336B10">
      <w:pPr>
        <w:ind w:left="1080" w:hanging="1080"/>
        <w:jc w:val="center"/>
        <w:rPr>
          <w:rFonts w:ascii="Book Antiqua" w:hAnsi="Book Antiqua" w:cs="Calibri"/>
          <w:sz w:val="22"/>
          <w:szCs w:val="22"/>
        </w:rPr>
        <w:sectPr w:rsidR="00336B10" w:rsidRPr="00AB1130" w:rsidSect="000C118C">
          <w:pgSz w:w="12240" w:h="15840"/>
          <w:pgMar w:top="1440" w:right="1440" w:bottom="1440" w:left="1800" w:header="720" w:footer="720" w:gutter="0"/>
          <w:pgNumType w:start="1"/>
          <w:cols w:space="720"/>
          <w:docGrid w:linePitch="360"/>
        </w:sectPr>
      </w:pPr>
    </w:p>
    <w:p w14:paraId="139C8411" w14:textId="77777777" w:rsidR="00336B10" w:rsidRPr="00AB1130" w:rsidRDefault="00336B10" w:rsidP="00336B10">
      <w:pPr>
        <w:jc w:val="center"/>
        <w:rPr>
          <w:rFonts w:ascii="Book Antiqua" w:hAnsi="Book Antiqua" w:cs="Calibri"/>
          <w:b/>
          <w:bCs/>
          <w:sz w:val="22"/>
          <w:szCs w:val="22"/>
        </w:rPr>
      </w:pPr>
      <w:r w:rsidRPr="00AB1130">
        <w:rPr>
          <w:rFonts w:ascii="Book Antiqua" w:hAnsi="Book Antiqua" w:cs="Calibri"/>
          <w:b/>
          <w:bCs/>
          <w:sz w:val="22"/>
          <w:szCs w:val="22"/>
        </w:rPr>
        <w:lastRenderedPageBreak/>
        <w:t>SPECIAL CONDITIONS OF CONTRACT (SCC)</w:t>
      </w:r>
    </w:p>
    <w:p w14:paraId="768346E8" w14:textId="77777777" w:rsidR="00336B10" w:rsidRPr="00AB1130" w:rsidRDefault="00336B10" w:rsidP="00D83895">
      <w:pPr>
        <w:tabs>
          <w:tab w:val="left" w:pos="1037"/>
        </w:tabs>
        <w:ind w:right="-360"/>
        <w:jc w:val="center"/>
        <w:rPr>
          <w:rFonts w:ascii="Book Antiqua" w:hAnsi="Book Antiqua" w:cs="Calibri"/>
          <w:b/>
          <w:sz w:val="22"/>
          <w:szCs w:val="22"/>
        </w:rPr>
      </w:pPr>
    </w:p>
    <w:p w14:paraId="25441E1B" w14:textId="77777777" w:rsidR="00336B10" w:rsidRPr="00AB1130" w:rsidRDefault="00336B10" w:rsidP="00D83895">
      <w:pPr>
        <w:ind w:right="-360"/>
        <w:jc w:val="both"/>
        <w:rPr>
          <w:rFonts w:ascii="Book Antiqua" w:hAnsi="Book Antiqua" w:cs="Calibri"/>
          <w:sz w:val="22"/>
          <w:szCs w:val="22"/>
        </w:rPr>
      </w:pPr>
      <w:r w:rsidRPr="00AB1130">
        <w:rPr>
          <w:rFonts w:ascii="Book Antiqua" w:hAnsi="Book Antiqua" w:cs="Calibri"/>
          <w:sz w:val="22"/>
          <w:szCs w:val="22"/>
        </w:rPr>
        <w:t>The following bid specific data shall amend and/or supplement the provisions in the General Conditions of Contract (GCC)</w:t>
      </w:r>
    </w:p>
    <w:p w14:paraId="4143B3F8" w14:textId="77777777" w:rsidR="00336B10" w:rsidRPr="00AB1130" w:rsidRDefault="00336B10" w:rsidP="00336B10">
      <w:pPr>
        <w:rPr>
          <w:rFonts w:ascii="Book Antiqua" w:hAnsi="Book Antiqua" w:cs="Calibri"/>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20"/>
        <w:gridCol w:w="7526"/>
      </w:tblGrid>
      <w:tr w:rsidR="00336B10" w:rsidRPr="00AB1130" w14:paraId="58D3829E" w14:textId="77777777">
        <w:trPr>
          <w:tblHeader/>
        </w:trPr>
        <w:tc>
          <w:tcPr>
            <w:tcW w:w="588" w:type="dxa"/>
            <w:tcBorders>
              <w:right w:val="single" w:sz="4" w:space="0" w:color="auto"/>
            </w:tcBorders>
          </w:tcPr>
          <w:p w14:paraId="5D5C19D8" w14:textId="77777777" w:rsidR="00336B10" w:rsidRPr="00AB1130" w:rsidRDefault="00336B10" w:rsidP="005071DE">
            <w:pPr>
              <w:ind w:right="-66"/>
              <w:jc w:val="center"/>
              <w:rPr>
                <w:rFonts w:ascii="Book Antiqua" w:hAnsi="Book Antiqua" w:cs="Calibri"/>
                <w:b/>
                <w:bCs/>
                <w:sz w:val="22"/>
                <w:szCs w:val="22"/>
              </w:rPr>
            </w:pPr>
            <w:r w:rsidRPr="00AB1130">
              <w:rPr>
                <w:rFonts w:ascii="Book Antiqua" w:hAnsi="Book Antiqua" w:cs="Calibri"/>
                <w:b/>
                <w:bCs/>
                <w:sz w:val="22"/>
                <w:szCs w:val="22"/>
              </w:rPr>
              <w:t>Sl. No.</w:t>
            </w:r>
          </w:p>
        </w:tc>
        <w:tc>
          <w:tcPr>
            <w:tcW w:w="1620" w:type="dxa"/>
            <w:tcBorders>
              <w:right w:val="single" w:sz="4" w:space="0" w:color="auto"/>
            </w:tcBorders>
          </w:tcPr>
          <w:p w14:paraId="31584AC3" w14:textId="77777777" w:rsidR="00336B10" w:rsidRPr="00AB1130" w:rsidRDefault="00336B10" w:rsidP="005071DE">
            <w:pPr>
              <w:ind w:left="-14" w:firstLine="14"/>
              <w:jc w:val="center"/>
              <w:rPr>
                <w:rFonts w:ascii="Book Antiqua" w:hAnsi="Book Antiqua" w:cs="Calibri"/>
                <w:b/>
                <w:bCs/>
                <w:sz w:val="22"/>
                <w:szCs w:val="22"/>
              </w:rPr>
            </w:pPr>
            <w:r w:rsidRPr="00AB1130">
              <w:rPr>
                <w:rFonts w:ascii="Book Antiqua" w:hAnsi="Book Antiqua" w:cs="Calibri"/>
                <w:b/>
                <w:bCs/>
                <w:sz w:val="22"/>
                <w:szCs w:val="22"/>
              </w:rPr>
              <w:t>GCC Clause Ref. No.</w:t>
            </w:r>
          </w:p>
        </w:tc>
        <w:tc>
          <w:tcPr>
            <w:tcW w:w="7526" w:type="dxa"/>
            <w:tcBorders>
              <w:left w:val="nil"/>
            </w:tcBorders>
          </w:tcPr>
          <w:p w14:paraId="2338E5C5" w14:textId="77777777" w:rsidR="00336B10" w:rsidRPr="00AB1130" w:rsidRDefault="00336B10" w:rsidP="00336B10">
            <w:pPr>
              <w:jc w:val="center"/>
              <w:rPr>
                <w:rFonts w:ascii="Book Antiqua" w:hAnsi="Book Antiqua" w:cs="Calibri"/>
                <w:b/>
                <w:bCs/>
                <w:sz w:val="22"/>
                <w:szCs w:val="22"/>
              </w:rPr>
            </w:pPr>
            <w:r w:rsidRPr="00AB1130">
              <w:rPr>
                <w:rFonts w:ascii="Book Antiqua" w:hAnsi="Book Antiqua" w:cs="Calibri"/>
                <w:b/>
                <w:bCs/>
                <w:sz w:val="22"/>
                <w:szCs w:val="22"/>
              </w:rPr>
              <w:t>Amendment/Supplement to GCC</w:t>
            </w:r>
          </w:p>
        </w:tc>
      </w:tr>
      <w:tr w:rsidR="00336B10" w:rsidRPr="00AB1130" w14:paraId="54B245E3" w14:textId="77777777" w:rsidTr="007B462C">
        <w:trPr>
          <w:trHeight w:val="3878"/>
        </w:trPr>
        <w:tc>
          <w:tcPr>
            <w:tcW w:w="588" w:type="dxa"/>
            <w:tcBorders>
              <w:right w:val="single" w:sz="4" w:space="0" w:color="auto"/>
            </w:tcBorders>
          </w:tcPr>
          <w:p w14:paraId="4546CF40" w14:textId="77777777" w:rsidR="00336B10" w:rsidRPr="00AB1130" w:rsidRDefault="00336B10"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48899AA6" w14:textId="77777777" w:rsidR="00336B10" w:rsidRPr="00AB1130" w:rsidRDefault="00336B10" w:rsidP="007C725D">
            <w:pPr>
              <w:jc w:val="both"/>
              <w:rPr>
                <w:rFonts w:ascii="Book Antiqua" w:hAnsi="Book Antiqua" w:cs="Calibri"/>
                <w:sz w:val="22"/>
                <w:szCs w:val="22"/>
              </w:rPr>
            </w:pPr>
            <w:r w:rsidRPr="00AB1130">
              <w:rPr>
                <w:rFonts w:ascii="Book Antiqua" w:hAnsi="Book Antiqua" w:cs="Calibri"/>
                <w:sz w:val="22"/>
                <w:szCs w:val="22"/>
              </w:rPr>
              <w:t>GCC 1.</w:t>
            </w:r>
            <w:r w:rsidR="00BD5CD4" w:rsidRPr="00AB1130">
              <w:rPr>
                <w:rFonts w:ascii="Book Antiqua" w:hAnsi="Book Antiqua" w:cs="Calibri"/>
                <w:sz w:val="22"/>
                <w:szCs w:val="22"/>
              </w:rPr>
              <w:t>0</w:t>
            </w:r>
            <w:r w:rsidRPr="00AB1130">
              <w:rPr>
                <w:rFonts w:ascii="Book Antiqua" w:hAnsi="Book Antiqua" w:cs="Calibri"/>
                <w:sz w:val="22"/>
                <w:szCs w:val="22"/>
              </w:rPr>
              <w:t>(</w:t>
            </w:r>
            <w:r w:rsidR="007C725D" w:rsidRPr="00AB1130">
              <w:rPr>
                <w:rFonts w:ascii="Book Antiqua" w:hAnsi="Book Antiqua" w:cs="Calibri"/>
                <w:sz w:val="22"/>
                <w:szCs w:val="22"/>
              </w:rPr>
              <w:t>n</w:t>
            </w:r>
            <w:r w:rsidRPr="00AB1130">
              <w:rPr>
                <w:rFonts w:ascii="Book Antiqua" w:hAnsi="Book Antiqua" w:cs="Calibri"/>
                <w:sz w:val="22"/>
                <w:szCs w:val="22"/>
              </w:rPr>
              <w:t>)</w:t>
            </w:r>
          </w:p>
        </w:tc>
        <w:tc>
          <w:tcPr>
            <w:tcW w:w="7526" w:type="dxa"/>
            <w:tcBorders>
              <w:left w:val="nil"/>
            </w:tcBorders>
          </w:tcPr>
          <w:p w14:paraId="0A07BC00" w14:textId="77777777" w:rsidR="009E1BBA" w:rsidRPr="002A4456" w:rsidRDefault="009E1BBA" w:rsidP="009E1BBA">
            <w:pPr>
              <w:jc w:val="both"/>
              <w:rPr>
                <w:rFonts w:ascii="Book Antiqua" w:hAnsi="Book Antiqua" w:cs="Calibri"/>
                <w:snapToGrid w:val="0"/>
                <w:sz w:val="22"/>
                <w:szCs w:val="22"/>
              </w:rPr>
            </w:pPr>
            <w:r w:rsidRPr="002A4456">
              <w:rPr>
                <w:rFonts w:ascii="Book Antiqua" w:hAnsi="Book Antiqua" w:cs="Calibri"/>
                <w:b/>
                <w:bCs/>
                <w:sz w:val="22"/>
                <w:szCs w:val="22"/>
              </w:rPr>
              <w:t>Supplementing Sub-Clause GCC 1.1(n)</w:t>
            </w:r>
          </w:p>
          <w:p w14:paraId="65C4053E" w14:textId="77777777" w:rsidR="009E1BBA" w:rsidRPr="002A4456" w:rsidRDefault="009E1BBA" w:rsidP="009E1BBA">
            <w:pPr>
              <w:jc w:val="both"/>
              <w:rPr>
                <w:rFonts w:ascii="Book Antiqua" w:hAnsi="Book Antiqua" w:cs="Calibri"/>
                <w:snapToGrid w:val="0"/>
                <w:sz w:val="22"/>
                <w:szCs w:val="22"/>
              </w:rPr>
            </w:pPr>
          </w:p>
          <w:p w14:paraId="2C0A1309" w14:textId="77777777" w:rsidR="009E1BBA" w:rsidRPr="002A4456" w:rsidRDefault="009E1BBA" w:rsidP="009E1BBA">
            <w:pPr>
              <w:jc w:val="both"/>
              <w:rPr>
                <w:rFonts w:ascii="Book Antiqua" w:hAnsi="Book Antiqua" w:cs="Calibri"/>
                <w:snapToGrid w:val="0"/>
                <w:sz w:val="22"/>
                <w:szCs w:val="22"/>
              </w:rPr>
            </w:pPr>
            <w:r w:rsidRPr="002A4456">
              <w:rPr>
                <w:rFonts w:ascii="Book Antiqua" w:hAnsi="Book Antiqua" w:cs="Calibri"/>
                <w:snapToGrid w:val="0"/>
                <w:sz w:val="22"/>
                <w:szCs w:val="22"/>
              </w:rPr>
              <w:t xml:space="preserve">The Employer is: </w:t>
            </w:r>
          </w:p>
          <w:p w14:paraId="19890F3F" w14:textId="77777777" w:rsidR="009E1BBA" w:rsidRPr="002A4456" w:rsidRDefault="009E1BBA" w:rsidP="009E1BBA">
            <w:pPr>
              <w:jc w:val="both"/>
              <w:rPr>
                <w:rFonts w:ascii="Book Antiqua" w:hAnsi="Book Antiqua" w:cs="Arial"/>
                <w:b/>
                <w:bCs/>
                <w:snapToGrid w:val="0"/>
                <w:sz w:val="22"/>
                <w:szCs w:val="22"/>
              </w:rPr>
            </w:pPr>
            <w:r w:rsidRPr="002A4456">
              <w:rPr>
                <w:rFonts w:ascii="Book Antiqua" w:hAnsi="Book Antiqua" w:cs="Arial"/>
                <w:b/>
                <w:bCs/>
                <w:snapToGrid w:val="0"/>
                <w:sz w:val="22"/>
                <w:szCs w:val="22"/>
              </w:rPr>
              <w:t>M/s. Power Grid Corporation of India Limited (POWERGRID),</w:t>
            </w:r>
          </w:p>
          <w:p w14:paraId="3A1AA899" w14:textId="77777777" w:rsidR="009E1BBA" w:rsidRPr="002A4456" w:rsidRDefault="009E1BBA" w:rsidP="009E1BBA">
            <w:pPr>
              <w:jc w:val="both"/>
              <w:rPr>
                <w:rFonts w:ascii="Book Antiqua" w:hAnsi="Book Antiqua" w:cs="Arial"/>
                <w:snapToGrid w:val="0"/>
                <w:sz w:val="22"/>
                <w:szCs w:val="22"/>
              </w:rPr>
            </w:pPr>
            <w:r w:rsidRPr="002A4456">
              <w:rPr>
                <w:rFonts w:ascii="Book Antiqua" w:hAnsi="Book Antiqua" w:cs="Arial"/>
                <w:snapToGrid w:val="0"/>
                <w:sz w:val="22"/>
                <w:szCs w:val="22"/>
              </w:rPr>
              <w:t>`Saudamini’, Plot No.-2, Sector-29,</w:t>
            </w:r>
          </w:p>
          <w:p w14:paraId="2BC2BEB7" w14:textId="77777777" w:rsidR="009E1BBA" w:rsidRPr="002A4456" w:rsidRDefault="009E1BBA" w:rsidP="009E1BBA">
            <w:pPr>
              <w:jc w:val="both"/>
              <w:rPr>
                <w:rFonts w:ascii="Book Antiqua" w:hAnsi="Book Antiqua" w:cs="Arial"/>
                <w:snapToGrid w:val="0"/>
                <w:sz w:val="22"/>
                <w:szCs w:val="22"/>
              </w:rPr>
            </w:pPr>
            <w:r w:rsidRPr="002A4456">
              <w:rPr>
                <w:rFonts w:ascii="Book Antiqua" w:hAnsi="Book Antiqua" w:cs="Arial"/>
                <w:snapToGrid w:val="0"/>
                <w:sz w:val="22"/>
                <w:szCs w:val="22"/>
              </w:rPr>
              <w:t>Gurugram (Haryana) - 122001.</w:t>
            </w:r>
          </w:p>
          <w:p w14:paraId="691B30BE" w14:textId="77777777" w:rsidR="009E1BBA" w:rsidRPr="002A4456" w:rsidRDefault="009E1BBA" w:rsidP="009E1BBA">
            <w:pPr>
              <w:jc w:val="both"/>
              <w:rPr>
                <w:rFonts w:ascii="Book Antiqua" w:hAnsi="Book Antiqua" w:cs="Arial"/>
                <w:snapToGrid w:val="0"/>
                <w:sz w:val="22"/>
                <w:szCs w:val="22"/>
              </w:rPr>
            </w:pPr>
            <w:r w:rsidRPr="002A4456">
              <w:rPr>
                <w:rFonts w:ascii="Book Antiqua" w:hAnsi="Book Antiqua" w:cs="Arial"/>
                <w:sz w:val="22"/>
                <w:szCs w:val="22"/>
                <w:lang w:val="en-GB"/>
              </w:rPr>
              <w:tab/>
            </w:r>
          </w:p>
          <w:p w14:paraId="5329E70D" w14:textId="769FCE07" w:rsidR="009E1BBA" w:rsidRPr="002A4456" w:rsidRDefault="009E1BBA" w:rsidP="009E1BBA">
            <w:pPr>
              <w:ind w:left="1080" w:hanging="1080"/>
              <w:jc w:val="both"/>
              <w:rPr>
                <w:rFonts w:ascii="Book Antiqua" w:hAnsi="Book Antiqua" w:cs="Arial"/>
                <w:b/>
                <w:bCs/>
                <w:sz w:val="22"/>
                <w:szCs w:val="22"/>
                <w:lang w:val="en-GB"/>
              </w:rPr>
            </w:pPr>
            <w:r w:rsidRPr="002A4456">
              <w:rPr>
                <w:rFonts w:ascii="Book Antiqua" w:hAnsi="Book Antiqua" w:cs="Arial"/>
                <w:sz w:val="22"/>
                <w:szCs w:val="22"/>
                <w:lang w:val="en-GB"/>
              </w:rPr>
              <w:t xml:space="preserve">Kind Attn.: </w:t>
            </w:r>
            <w:r w:rsidRPr="002A4456">
              <w:rPr>
                <w:rFonts w:ascii="Book Antiqua" w:eastAsia="Calibri" w:hAnsi="Book Antiqua" w:cs="Arial"/>
                <w:b/>
                <w:bCs/>
                <w:sz w:val="22"/>
                <w:szCs w:val="22"/>
              </w:rPr>
              <w:t xml:space="preserve">Sr. DGM (CS-G11)/ </w:t>
            </w:r>
            <w:r w:rsidR="00827058" w:rsidRPr="002A4456">
              <w:rPr>
                <w:rFonts w:ascii="Book Antiqua" w:eastAsia="Calibri" w:hAnsi="Book Antiqua" w:cs="Arial"/>
                <w:b/>
                <w:bCs/>
                <w:sz w:val="22"/>
                <w:szCs w:val="22"/>
              </w:rPr>
              <w:t xml:space="preserve">DGM </w:t>
            </w:r>
            <w:r w:rsidRPr="002A4456">
              <w:rPr>
                <w:rFonts w:ascii="Book Antiqua" w:eastAsia="Calibri" w:hAnsi="Book Antiqua" w:cs="Arial"/>
                <w:b/>
                <w:bCs/>
                <w:sz w:val="22"/>
                <w:szCs w:val="22"/>
              </w:rPr>
              <w:t xml:space="preserve">(CS–G11) </w:t>
            </w:r>
          </w:p>
          <w:p w14:paraId="0991CB7F" w14:textId="77777777" w:rsidR="009E1BBA" w:rsidRPr="002A4456" w:rsidRDefault="009E1BBA" w:rsidP="009E1BBA">
            <w:pPr>
              <w:ind w:left="1080" w:hanging="1080"/>
              <w:jc w:val="both"/>
              <w:rPr>
                <w:rFonts w:ascii="Book Antiqua" w:hAnsi="Book Antiqua" w:cs="Arial"/>
                <w:sz w:val="22"/>
                <w:szCs w:val="22"/>
                <w:lang w:val="en-GB"/>
              </w:rPr>
            </w:pPr>
            <w:r w:rsidRPr="002A4456">
              <w:rPr>
                <w:rFonts w:ascii="Book Antiqua" w:hAnsi="Book Antiqua" w:cs="Arial"/>
                <w:sz w:val="22"/>
                <w:szCs w:val="22"/>
                <w:lang w:val="en-GB"/>
              </w:rPr>
              <w:t>M/s. Power Grid Corporation of India Limited</w:t>
            </w:r>
          </w:p>
          <w:p w14:paraId="39387E96" w14:textId="77777777" w:rsidR="009E1BBA" w:rsidRPr="002A4456" w:rsidRDefault="009E1BBA" w:rsidP="009E1BBA">
            <w:pPr>
              <w:ind w:left="1080" w:hanging="1080"/>
              <w:jc w:val="both"/>
              <w:rPr>
                <w:rFonts w:ascii="Book Antiqua" w:hAnsi="Book Antiqua" w:cs="Arial"/>
                <w:sz w:val="22"/>
                <w:szCs w:val="22"/>
                <w:lang w:val="en-GB"/>
              </w:rPr>
            </w:pPr>
            <w:r w:rsidRPr="002A4456">
              <w:rPr>
                <w:rFonts w:ascii="Book Antiqua" w:hAnsi="Book Antiqua" w:cs="Arial"/>
                <w:sz w:val="22"/>
                <w:szCs w:val="22"/>
                <w:lang w:val="en-GB"/>
              </w:rPr>
              <w:t>‘Saudamini’, 3rd Floor, Plot No.-2, Sector-29</w:t>
            </w:r>
          </w:p>
          <w:p w14:paraId="475D03DA" w14:textId="77777777" w:rsidR="009E1BBA" w:rsidRPr="002A4456" w:rsidRDefault="009E1BBA" w:rsidP="009E1BBA">
            <w:pPr>
              <w:ind w:left="1080" w:hanging="1080"/>
              <w:jc w:val="both"/>
              <w:rPr>
                <w:rFonts w:ascii="Book Antiqua" w:hAnsi="Book Antiqua" w:cs="Arial"/>
                <w:sz w:val="22"/>
                <w:szCs w:val="22"/>
                <w:lang w:val="en-GB"/>
              </w:rPr>
            </w:pPr>
            <w:r w:rsidRPr="002A4456">
              <w:rPr>
                <w:rFonts w:ascii="Book Antiqua" w:hAnsi="Book Antiqua" w:cs="Arial"/>
                <w:sz w:val="22"/>
                <w:szCs w:val="22"/>
                <w:lang w:val="en-GB"/>
              </w:rPr>
              <w:t>Gurugram (Haryana) - 122001.</w:t>
            </w:r>
          </w:p>
          <w:p w14:paraId="5669A759" w14:textId="77777777" w:rsidR="009E1BBA" w:rsidRPr="002A4456" w:rsidRDefault="009E1BBA" w:rsidP="009E1BBA">
            <w:pPr>
              <w:ind w:left="1080" w:hanging="1080"/>
              <w:jc w:val="both"/>
              <w:rPr>
                <w:rFonts w:ascii="Book Antiqua" w:hAnsi="Book Antiqua" w:cs="Arial"/>
                <w:sz w:val="22"/>
                <w:szCs w:val="22"/>
                <w:lang w:val="en-GB"/>
              </w:rPr>
            </w:pPr>
          </w:p>
          <w:p w14:paraId="2E45E36A" w14:textId="52FB584A" w:rsidR="009E1BBA" w:rsidRPr="002A4456" w:rsidRDefault="009E1BBA" w:rsidP="009E1BBA">
            <w:pPr>
              <w:ind w:left="1080" w:hanging="1080"/>
              <w:jc w:val="both"/>
              <w:rPr>
                <w:rFonts w:ascii="Book Antiqua" w:hAnsi="Book Antiqua" w:cs="Arial"/>
                <w:sz w:val="22"/>
                <w:szCs w:val="22"/>
                <w:lang w:val="en-GB"/>
              </w:rPr>
            </w:pPr>
            <w:r w:rsidRPr="002A4456">
              <w:rPr>
                <w:rFonts w:ascii="Book Antiqua" w:hAnsi="Book Antiqua" w:cs="Arial"/>
                <w:sz w:val="22"/>
                <w:szCs w:val="22"/>
                <w:lang w:val="en-GB"/>
              </w:rPr>
              <w:t>(Thru Board) +91-124-282- 2387/23</w:t>
            </w:r>
            <w:r>
              <w:rPr>
                <w:rFonts w:ascii="Book Antiqua" w:hAnsi="Book Antiqua" w:cs="Arial"/>
                <w:sz w:val="22"/>
                <w:szCs w:val="22"/>
                <w:lang w:val="en-GB"/>
              </w:rPr>
              <w:t>38</w:t>
            </w:r>
          </w:p>
          <w:p w14:paraId="4A322A6E" w14:textId="564E5966" w:rsidR="009E1BBA" w:rsidRPr="002A4456" w:rsidRDefault="009E1BBA" w:rsidP="009E1BBA">
            <w:pPr>
              <w:ind w:left="1080" w:hanging="1080"/>
              <w:jc w:val="both"/>
              <w:rPr>
                <w:rFonts w:ascii="Book Antiqua" w:hAnsi="Book Antiqua" w:cs="Arial"/>
                <w:sz w:val="22"/>
                <w:szCs w:val="22"/>
                <w:lang w:val="en-GB"/>
              </w:rPr>
            </w:pPr>
            <w:r w:rsidRPr="002A4456">
              <w:rPr>
                <w:rFonts w:ascii="Book Antiqua" w:hAnsi="Book Antiqua" w:cs="Arial"/>
                <w:sz w:val="22"/>
                <w:szCs w:val="22"/>
                <w:lang w:val="en-GB"/>
              </w:rPr>
              <w:t>Mobile: +91- 7042238999/</w:t>
            </w:r>
            <w:r>
              <w:rPr>
                <w:rFonts w:ascii="Book Antiqua" w:hAnsi="Book Antiqua" w:cs="Arial"/>
                <w:sz w:val="22"/>
                <w:szCs w:val="22"/>
                <w:lang w:val="en-GB"/>
              </w:rPr>
              <w:t>9431820463</w:t>
            </w:r>
          </w:p>
          <w:p w14:paraId="01929E66" w14:textId="77777777" w:rsidR="009E1BBA" w:rsidRPr="002A4456" w:rsidRDefault="009E1BBA" w:rsidP="009E1BBA">
            <w:pPr>
              <w:ind w:left="1080" w:hanging="1080"/>
              <w:jc w:val="both"/>
              <w:rPr>
                <w:rFonts w:ascii="Book Antiqua" w:hAnsi="Book Antiqua" w:cs="Arial"/>
                <w:sz w:val="22"/>
                <w:szCs w:val="22"/>
                <w:lang w:val="en-GB"/>
              </w:rPr>
            </w:pPr>
            <w:r w:rsidRPr="002A4456">
              <w:rPr>
                <w:rFonts w:ascii="Book Antiqua" w:hAnsi="Book Antiqua" w:cs="Arial"/>
                <w:sz w:val="22"/>
                <w:szCs w:val="22"/>
                <w:lang w:val="en-GB"/>
              </w:rPr>
              <w:t xml:space="preserve">Fax </w:t>
            </w:r>
            <w:proofErr w:type="gramStart"/>
            <w:r w:rsidRPr="002A4456">
              <w:rPr>
                <w:rFonts w:ascii="Book Antiqua" w:hAnsi="Book Antiqua" w:cs="Arial"/>
                <w:sz w:val="22"/>
                <w:szCs w:val="22"/>
                <w:lang w:val="en-GB"/>
              </w:rPr>
              <w:t>Nos.:-</w:t>
            </w:r>
            <w:proofErr w:type="gramEnd"/>
            <w:r w:rsidRPr="002A4456">
              <w:rPr>
                <w:rFonts w:ascii="Book Antiqua" w:hAnsi="Book Antiqua" w:cs="Arial"/>
                <w:sz w:val="22"/>
                <w:szCs w:val="22"/>
                <w:lang w:val="en-GB"/>
              </w:rPr>
              <w:t xml:space="preserve"> +91-124-2571 831</w:t>
            </w:r>
          </w:p>
          <w:p w14:paraId="70D359C3" w14:textId="77777777" w:rsidR="009E1BBA" w:rsidRPr="002A4456" w:rsidRDefault="009E1BBA" w:rsidP="009E1BBA">
            <w:pPr>
              <w:ind w:left="1080" w:hanging="1080"/>
              <w:jc w:val="both"/>
              <w:rPr>
                <w:rStyle w:val="Hyperlink"/>
                <w:rFonts w:ascii="Book Antiqua" w:hAnsi="Book Antiqua" w:cs="Arial"/>
                <w:sz w:val="22"/>
                <w:szCs w:val="22"/>
              </w:rPr>
            </w:pPr>
            <w:r w:rsidRPr="002A4456">
              <w:rPr>
                <w:rFonts w:ascii="Book Antiqua" w:hAnsi="Book Antiqua" w:cs="Arial"/>
                <w:sz w:val="22"/>
                <w:szCs w:val="22"/>
                <w:lang w:val="en-GB"/>
              </w:rPr>
              <w:t xml:space="preserve">Email IDs: </w:t>
            </w:r>
            <w:hyperlink r:id="rId8" w:history="1">
              <w:r w:rsidRPr="002A4456">
                <w:rPr>
                  <w:rStyle w:val="Hyperlink"/>
                  <w:rFonts w:ascii="Book Antiqua" w:hAnsi="Book Antiqua" w:cs="Arial"/>
                  <w:sz w:val="22"/>
                  <w:szCs w:val="22"/>
                </w:rPr>
                <w:t>dilpreet@powergrid.in</w:t>
              </w:r>
            </w:hyperlink>
            <w:r w:rsidRPr="002A4456">
              <w:rPr>
                <w:rStyle w:val="Hyperlink"/>
                <w:rFonts w:ascii="Book Antiqua" w:hAnsi="Book Antiqua" w:cs="Arial"/>
                <w:sz w:val="22"/>
                <w:szCs w:val="22"/>
              </w:rPr>
              <w:t>;</w:t>
            </w:r>
          </w:p>
          <w:p w14:paraId="77277C35" w14:textId="347930CE" w:rsidR="009E1BBA" w:rsidRPr="002A4456" w:rsidRDefault="009E1BBA" w:rsidP="009E1BBA">
            <w:pPr>
              <w:ind w:left="1080" w:hanging="1080"/>
              <w:jc w:val="both"/>
              <w:rPr>
                <w:rStyle w:val="Hyperlink"/>
                <w:rFonts w:ascii="Book Antiqua" w:hAnsi="Book Antiqua" w:cs="Arial"/>
                <w:sz w:val="22"/>
                <w:szCs w:val="22"/>
              </w:rPr>
            </w:pPr>
            <w:r w:rsidRPr="002A4456">
              <w:rPr>
                <w:rStyle w:val="Hyperlink"/>
                <w:rFonts w:ascii="Book Antiqua" w:hAnsi="Book Antiqua" w:cs="Arial"/>
                <w:sz w:val="22"/>
                <w:szCs w:val="22"/>
                <w:u w:val="none"/>
              </w:rPr>
              <w:t xml:space="preserve">                    </w:t>
            </w:r>
            <w:hyperlink r:id="rId9" w:history="1">
              <w:r w:rsidRPr="00527B82">
                <w:rPr>
                  <w:rStyle w:val="Hyperlink"/>
                  <w:rFonts w:ascii="Book Antiqua" w:hAnsi="Book Antiqua" w:cs="Arial"/>
                  <w:sz w:val="22"/>
                  <w:szCs w:val="22"/>
                </w:rPr>
                <w:t>ramit@powergrid.in</w:t>
              </w:r>
            </w:hyperlink>
          </w:p>
          <w:p w14:paraId="4D15B449" w14:textId="14F805EB" w:rsidR="00A63B75" w:rsidRPr="00AB1130" w:rsidRDefault="00A63B75" w:rsidP="00AD1B4C">
            <w:pPr>
              <w:jc w:val="both"/>
              <w:rPr>
                <w:rFonts w:ascii="Book Antiqua" w:hAnsi="Book Antiqua" w:cs="Calibri"/>
                <w:i/>
                <w:iCs/>
                <w:sz w:val="22"/>
                <w:szCs w:val="22"/>
              </w:rPr>
            </w:pPr>
          </w:p>
        </w:tc>
      </w:tr>
      <w:tr w:rsidR="005E4A61" w:rsidRPr="00AB1130" w14:paraId="516AABBC" w14:textId="77777777">
        <w:tc>
          <w:tcPr>
            <w:tcW w:w="588" w:type="dxa"/>
            <w:tcBorders>
              <w:right w:val="single" w:sz="4" w:space="0" w:color="auto"/>
            </w:tcBorders>
          </w:tcPr>
          <w:p w14:paraId="562FE87C" w14:textId="77777777" w:rsidR="005E4A61" w:rsidRPr="00AB1130" w:rsidRDefault="005E4A61"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06F6C0C8" w14:textId="77777777" w:rsidR="005E4A61" w:rsidRPr="00827058" w:rsidRDefault="005E4A61" w:rsidP="007C725D">
            <w:pPr>
              <w:jc w:val="both"/>
              <w:rPr>
                <w:rFonts w:ascii="Book Antiqua" w:hAnsi="Book Antiqua" w:cs="Calibri"/>
                <w:sz w:val="22"/>
                <w:szCs w:val="22"/>
              </w:rPr>
            </w:pPr>
            <w:r w:rsidRPr="00827058">
              <w:rPr>
                <w:rFonts w:ascii="Book Antiqua" w:hAnsi="Book Antiqua" w:cs="Calibri"/>
                <w:sz w:val="22"/>
                <w:szCs w:val="22"/>
              </w:rPr>
              <w:t>GCC 1.</w:t>
            </w:r>
            <w:r w:rsidR="00BD5CD4" w:rsidRPr="00827058">
              <w:rPr>
                <w:rFonts w:ascii="Book Antiqua" w:hAnsi="Book Antiqua" w:cs="Calibri"/>
                <w:sz w:val="22"/>
                <w:szCs w:val="22"/>
              </w:rPr>
              <w:t>0</w:t>
            </w:r>
            <w:r w:rsidRPr="00827058">
              <w:rPr>
                <w:rFonts w:ascii="Book Antiqua" w:hAnsi="Book Antiqua" w:cs="Calibri"/>
                <w:sz w:val="22"/>
                <w:szCs w:val="22"/>
              </w:rPr>
              <w:t>(</w:t>
            </w:r>
            <w:r w:rsidR="007C725D" w:rsidRPr="00827058">
              <w:rPr>
                <w:rFonts w:ascii="Book Antiqua" w:hAnsi="Book Antiqua" w:cs="Calibri"/>
                <w:sz w:val="22"/>
                <w:szCs w:val="22"/>
              </w:rPr>
              <w:t>v</w:t>
            </w:r>
            <w:r w:rsidRPr="00827058">
              <w:rPr>
                <w:rFonts w:ascii="Book Antiqua" w:hAnsi="Book Antiqua" w:cs="Calibri"/>
                <w:sz w:val="22"/>
                <w:szCs w:val="22"/>
              </w:rPr>
              <w:t>)</w:t>
            </w:r>
          </w:p>
        </w:tc>
        <w:tc>
          <w:tcPr>
            <w:tcW w:w="7526" w:type="dxa"/>
            <w:tcBorders>
              <w:left w:val="nil"/>
            </w:tcBorders>
          </w:tcPr>
          <w:p w14:paraId="434E6311" w14:textId="77777777" w:rsidR="005E4A61" w:rsidRPr="00827058" w:rsidRDefault="005E4A61" w:rsidP="005E4A61">
            <w:pPr>
              <w:jc w:val="both"/>
              <w:rPr>
                <w:rFonts w:ascii="Book Antiqua" w:hAnsi="Book Antiqua" w:cs="Calibri"/>
                <w:snapToGrid w:val="0"/>
                <w:sz w:val="22"/>
                <w:szCs w:val="22"/>
              </w:rPr>
            </w:pPr>
            <w:r w:rsidRPr="00827058">
              <w:rPr>
                <w:rFonts w:ascii="Book Antiqua" w:hAnsi="Book Antiqua" w:cs="Calibri"/>
                <w:b/>
                <w:bCs/>
                <w:sz w:val="22"/>
                <w:szCs w:val="22"/>
              </w:rPr>
              <w:t>Supplementing Sub-Clause GCC 1.1(</w:t>
            </w:r>
            <w:r w:rsidR="007C725D" w:rsidRPr="00827058">
              <w:rPr>
                <w:rFonts w:ascii="Book Antiqua" w:hAnsi="Book Antiqua" w:cs="Calibri"/>
                <w:b/>
                <w:bCs/>
                <w:sz w:val="22"/>
                <w:szCs w:val="22"/>
              </w:rPr>
              <w:t>v</w:t>
            </w:r>
            <w:r w:rsidRPr="00827058">
              <w:rPr>
                <w:rFonts w:ascii="Book Antiqua" w:hAnsi="Book Antiqua" w:cs="Calibri"/>
                <w:b/>
                <w:bCs/>
                <w:sz w:val="22"/>
                <w:szCs w:val="22"/>
              </w:rPr>
              <w:t>)</w:t>
            </w:r>
          </w:p>
          <w:p w14:paraId="313B55AC" w14:textId="77777777" w:rsidR="005E4A61" w:rsidRPr="00827058" w:rsidRDefault="005E4A61" w:rsidP="005E4A61">
            <w:pPr>
              <w:jc w:val="both"/>
              <w:rPr>
                <w:rFonts w:ascii="Book Antiqua" w:hAnsi="Book Antiqua" w:cs="Calibri"/>
                <w:snapToGrid w:val="0"/>
                <w:sz w:val="22"/>
                <w:szCs w:val="22"/>
              </w:rPr>
            </w:pPr>
          </w:p>
          <w:p w14:paraId="42AA7703" w14:textId="77777777" w:rsidR="001765A9" w:rsidRPr="00827058" w:rsidRDefault="001765A9" w:rsidP="001765A9">
            <w:pPr>
              <w:jc w:val="both"/>
              <w:rPr>
                <w:rFonts w:ascii="Book Antiqua" w:hAnsi="Book Antiqua" w:cs="Arial"/>
                <w:b/>
                <w:bCs/>
                <w:snapToGrid w:val="0"/>
                <w:sz w:val="22"/>
                <w:szCs w:val="22"/>
              </w:rPr>
            </w:pPr>
            <w:r w:rsidRPr="00827058">
              <w:rPr>
                <w:rFonts w:ascii="Book Antiqua" w:hAnsi="Book Antiqua" w:cs="Arial"/>
                <w:b/>
                <w:bCs/>
                <w:snapToGrid w:val="0"/>
                <w:sz w:val="22"/>
                <w:szCs w:val="22"/>
              </w:rPr>
              <w:t>The Owner is:</w:t>
            </w:r>
          </w:p>
          <w:p w14:paraId="20A48529" w14:textId="77777777" w:rsidR="001765A9" w:rsidRPr="00827058" w:rsidRDefault="001765A9" w:rsidP="001765A9">
            <w:pPr>
              <w:jc w:val="both"/>
              <w:rPr>
                <w:rFonts w:ascii="Book Antiqua" w:hAnsi="Book Antiqua" w:cs="Arial"/>
                <w:snapToGrid w:val="0"/>
                <w:sz w:val="22"/>
                <w:szCs w:val="22"/>
              </w:rPr>
            </w:pPr>
          </w:p>
          <w:p w14:paraId="62952BEB" w14:textId="77777777" w:rsidR="001765A9" w:rsidRPr="00827058" w:rsidRDefault="001765A9" w:rsidP="001765A9">
            <w:pPr>
              <w:jc w:val="both"/>
              <w:rPr>
                <w:rFonts w:ascii="Book Antiqua" w:hAnsi="Book Antiqua" w:cs="Arial"/>
                <w:b/>
                <w:bCs/>
                <w:sz w:val="22"/>
                <w:szCs w:val="22"/>
                <w:lang w:val="en-GB"/>
              </w:rPr>
            </w:pPr>
            <w:r w:rsidRPr="00827058">
              <w:rPr>
                <w:rFonts w:ascii="Book Antiqua" w:hAnsi="Book Antiqua" w:cs="Arial"/>
                <w:b/>
                <w:bCs/>
                <w:sz w:val="22"/>
                <w:szCs w:val="22"/>
                <w:lang w:val="en-GB"/>
              </w:rPr>
              <w:t>M/s. NTPC Ltd.,</w:t>
            </w:r>
          </w:p>
          <w:p w14:paraId="0FC2AECA" w14:textId="77777777" w:rsidR="001765A9" w:rsidRPr="00827058" w:rsidRDefault="001765A9" w:rsidP="001765A9">
            <w:pPr>
              <w:jc w:val="both"/>
              <w:rPr>
                <w:rFonts w:ascii="Book Antiqua" w:hAnsi="Book Antiqua" w:cs="Arial"/>
                <w:bCs/>
                <w:sz w:val="22"/>
                <w:szCs w:val="22"/>
              </w:rPr>
            </w:pPr>
            <w:r w:rsidRPr="00827058">
              <w:rPr>
                <w:rFonts w:ascii="Book Antiqua" w:hAnsi="Book Antiqua" w:cs="Arial"/>
                <w:bCs/>
                <w:sz w:val="22"/>
                <w:szCs w:val="22"/>
              </w:rPr>
              <w:t xml:space="preserve">NTPC Bhawan, Scope Complex, </w:t>
            </w:r>
          </w:p>
          <w:p w14:paraId="10F7D20A" w14:textId="77777777" w:rsidR="005E4A61" w:rsidRDefault="001765A9" w:rsidP="001765A9">
            <w:pPr>
              <w:jc w:val="both"/>
              <w:rPr>
                <w:rFonts w:ascii="Book Antiqua" w:hAnsi="Book Antiqua" w:cs="Arial"/>
                <w:bCs/>
                <w:sz w:val="22"/>
                <w:szCs w:val="22"/>
              </w:rPr>
            </w:pPr>
            <w:r w:rsidRPr="00827058">
              <w:rPr>
                <w:rFonts w:ascii="Book Antiqua" w:hAnsi="Book Antiqua" w:cs="Arial"/>
                <w:bCs/>
                <w:sz w:val="22"/>
                <w:szCs w:val="22"/>
              </w:rPr>
              <w:t>7, Institutional area, Lodhi Road, New Delhi-110003</w:t>
            </w:r>
          </w:p>
          <w:p w14:paraId="7FD6FEF2" w14:textId="77777777" w:rsidR="00753E72" w:rsidRDefault="00753E72" w:rsidP="001765A9">
            <w:pPr>
              <w:jc w:val="both"/>
              <w:rPr>
                <w:rFonts w:ascii="Book Antiqua" w:hAnsi="Book Antiqua" w:cs="Arial"/>
                <w:bCs/>
                <w:sz w:val="22"/>
                <w:szCs w:val="22"/>
              </w:rPr>
            </w:pPr>
          </w:p>
          <w:p w14:paraId="75FF8B2A" w14:textId="77777777" w:rsidR="00753E72" w:rsidRPr="002A4456" w:rsidRDefault="00753E72" w:rsidP="00753E72">
            <w:pPr>
              <w:jc w:val="both"/>
              <w:rPr>
                <w:rFonts w:ascii="Book Antiqua" w:hAnsi="Book Antiqua"/>
                <w:sz w:val="22"/>
                <w:szCs w:val="22"/>
                <w:lang w:val="en-GB"/>
              </w:rPr>
            </w:pPr>
            <w:proofErr w:type="gramStart"/>
            <w:r w:rsidRPr="002A4456">
              <w:rPr>
                <w:rFonts w:ascii="Book Antiqua" w:hAnsi="Book Antiqua"/>
                <w:sz w:val="22"/>
                <w:szCs w:val="22"/>
                <w:lang w:val="en-GB"/>
              </w:rPr>
              <w:t>For the purpose of</w:t>
            </w:r>
            <w:proofErr w:type="gramEnd"/>
            <w:r w:rsidRPr="002A4456">
              <w:rPr>
                <w:rFonts w:ascii="Book Antiqua" w:hAnsi="Book Antiqua"/>
                <w:sz w:val="22"/>
                <w:szCs w:val="22"/>
                <w:lang w:val="en-GB"/>
              </w:rPr>
              <w:t xml:space="preserve"> execution of the contract, the contractual activities shall be performed by the Employer “for and on behalf of the Owner” except in cases where the Owner itself is statutorily required to do so.</w:t>
            </w:r>
          </w:p>
          <w:p w14:paraId="096060B5" w14:textId="3AB83BBF" w:rsidR="00753E72" w:rsidRPr="00753E72" w:rsidRDefault="00753E72" w:rsidP="001765A9">
            <w:pPr>
              <w:jc w:val="both"/>
              <w:rPr>
                <w:rFonts w:ascii="Book Antiqua" w:hAnsi="Book Antiqua" w:cs="Calibri"/>
                <w:b/>
                <w:bCs/>
                <w:sz w:val="22"/>
                <w:szCs w:val="22"/>
                <w:lang w:val="en-GB"/>
              </w:rPr>
            </w:pPr>
          </w:p>
        </w:tc>
      </w:tr>
      <w:tr w:rsidR="005E4A61" w:rsidRPr="00AB1130" w14:paraId="6E229B0A" w14:textId="77777777">
        <w:tc>
          <w:tcPr>
            <w:tcW w:w="588" w:type="dxa"/>
            <w:tcBorders>
              <w:right w:val="single" w:sz="4" w:space="0" w:color="auto"/>
            </w:tcBorders>
          </w:tcPr>
          <w:p w14:paraId="044B3D0B" w14:textId="77777777" w:rsidR="005E4A61" w:rsidRPr="00AB1130" w:rsidRDefault="005E4A61"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55717821" w14:textId="77777777" w:rsidR="005E4A61" w:rsidRPr="00AB1130" w:rsidRDefault="005E4A61" w:rsidP="007C725D">
            <w:pPr>
              <w:jc w:val="both"/>
              <w:rPr>
                <w:rFonts w:ascii="Book Antiqua" w:hAnsi="Book Antiqua" w:cs="Calibri"/>
                <w:sz w:val="22"/>
                <w:szCs w:val="22"/>
              </w:rPr>
            </w:pPr>
            <w:r w:rsidRPr="00AB1130">
              <w:rPr>
                <w:rFonts w:ascii="Book Antiqua" w:hAnsi="Book Antiqua" w:cs="Calibri"/>
                <w:sz w:val="22"/>
                <w:szCs w:val="22"/>
              </w:rPr>
              <w:t>GCC 1.</w:t>
            </w:r>
            <w:r w:rsidR="00BD5CD4" w:rsidRPr="00AB1130">
              <w:rPr>
                <w:rFonts w:ascii="Book Antiqua" w:hAnsi="Book Antiqua" w:cs="Calibri"/>
                <w:sz w:val="22"/>
                <w:szCs w:val="22"/>
              </w:rPr>
              <w:t>0</w:t>
            </w:r>
            <w:r w:rsidRPr="00AB1130">
              <w:rPr>
                <w:rFonts w:ascii="Book Antiqua" w:hAnsi="Book Antiqua" w:cs="Calibri"/>
                <w:sz w:val="22"/>
                <w:szCs w:val="22"/>
              </w:rPr>
              <w:t xml:space="preserve"> (</w:t>
            </w:r>
            <w:r w:rsidR="007C725D" w:rsidRPr="00AB1130">
              <w:rPr>
                <w:rFonts w:ascii="Book Antiqua" w:hAnsi="Book Antiqua" w:cs="Calibri"/>
                <w:sz w:val="22"/>
                <w:szCs w:val="22"/>
              </w:rPr>
              <w:t>dd</w:t>
            </w:r>
            <w:r w:rsidRPr="00AB1130">
              <w:rPr>
                <w:rFonts w:ascii="Book Antiqua" w:hAnsi="Book Antiqua" w:cs="Calibri"/>
                <w:sz w:val="22"/>
                <w:szCs w:val="22"/>
              </w:rPr>
              <w:t>)</w:t>
            </w:r>
          </w:p>
        </w:tc>
        <w:tc>
          <w:tcPr>
            <w:tcW w:w="7526" w:type="dxa"/>
            <w:tcBorders>
              <w:left w:val="nil"/>
            </w:tcBorders>
          </w:tcPr>
          <w:p w14:paraId="7D1A7F79" w14:textId="77777777" w:rsidR="005E4A61" w:rsidRPr="00AB1130" w:rsidRDefault="005E4A61" w:rsidP="005E4A61">
            <w:pPr>
              <w:jc w:val="both"/>
              <w:rPr>
                <w:rFonts w:ascii="Book Antiqua" w:hAnsi="Book Antiqua" w:cs="Calibri"/>
                <w:b/>
                <w:bCs/>
                <w:sz w:val="22"/>
                <w:szCs w:val="22"/>
              </w:rPr>
            </w:pPr>
            <w:r w:rsidRPr="00AB1130">
              <w:rPr>
                <w:rFonts w:ascii="Book Antiqua" w:hAnsi="Book Antiqua" w:cs="Calibri"/>
                <w:b/>
                <w:bCs/>
                <w:sz w:val="22"/>
                <w:szCs w:val="22"/>
              </w:rPr>
              <w:t>Supplementing Sub-Clause GCC 1.</w:t>
            </w:r>
            <w:r w:rsidR="00BD5CD4" w:rsidRPr="00AB1130">
              <w:rPr>
                <w:rFonts w:ascii="Book Antiqua" w:hAnsi="Book Antiqua" w:cs="Calibri"/>
                <w:b/>
                <w:bCs/>
                <w:sz w:val="22"/>
                <w:szCs w:val="22"/>
              </w:rPr>
              <w:t>0</w:t>
            </w:r>
            <w:r w:rsidRPr="00AB1130">
              <w:rPr>
                <w:rFonts w:ascii="Book Antiqua" w:hAnsi="Book Antiqua" w:cs="Calibri"/>
                <w:b/>
                <w:bCs/>
                <w:sz w:val="22"/>
                <w:szCs w:val="22"/>
              </w:rPr>
              <w:t>(</w:t>
            </w:r>
            <w:r w:rsidR="00BD5CD4" w:rsidRPr="00AB1130">
              <w:rPr>
                <w:rFonts w:ascii="Book Antiqua" w:hAnsi="Book Antiqua" w:cs="Calibri"/>
                <w:b/>
                <w:bCs/>
                <w:sz w:val="22"/>
                <w:szCs w:val="22"/>
              </w:rPr>
              <w:t>cc</w:t>
            </w:r>
            <w:r w:rsidRPr="00AB1130">
              <w:rPr>
                <w:rFonts w:ascii="Book Antiqua" w:hAnsi="Book Antiqua" w:cs="Calibri"/>
                <w:b/>
                <w:bCs/>
                <w:sz w:val="22"/>
                <w:szCs w:val="22"/>
              </w:rPr>
              <w:t>)</w:t>
            </w:r>
          </w:p>
          <w:p w14:paraId="7C993DF6" w14:textId="77777777" w:rsidR="005E4A61" w:rsidRPr="00AB1130" w:rsidRDefault="005E4A61" w:rsidP="005E4A61">
            <w:pPr>
              <w:jc w:val="both"/>
              <w:rPr>
                <w:rFonts w:ascii="Book Antiqua" w:eastAsia="MS Mincho" w:hAnsi="Book Antiqua" w:cs="Calibri"/>
                <w:sz w:val="22"/>
                <w:szCs w:val="22"/>
              </w:rPr>
            </w:pPr>
          </w:p>
          <w:p w14:paraId="1DEB140F" w14:textId="77777777" w:rsidR="005E4A61" w:rsidRPr="00AB1130" w:rsidRDefault="005E4A61" w:rsidP="005E4A61">
            <w:pPr>
              <w:jc w:val="both"/>
              <w:rPr>
                <w:rFonts w:ascii="Book Antiqua" w:eastAsia="MS Mincho" w:hAnsi="Book Antiqua" w:cs="Calibri"/>
                <w:sz w:val="22"/>
                <w:szCs w:val="22"/>
              </w:rPr>
            </w:pPr>
            <w:r w:rsidRPr="00AB1130">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5102"/>
              <w:gridCol w:w="1694"/>
            </w:tblGrid>
            <w:tr w:rsidR="005E4A61" w:rsidRPr="00AB1130" w14:paraId="147D2885" w14:textId="77777777" w:rsidTr="00C26CC7">
              <w:trPr>
                <w:tblHeader/>
              </w:trPr>
              <w:tc>
                <w:tcPr>
                  <w:tcW w:w="527" w:type="dxa"/>
                </w:tcPr>
                <w:p w14:paraId="5E6D4981" w14:textId="77777777" w:rsidR="005E4A61" w:rsidRPr="00AB1130" w:rsidRDefault="005E4A61" w:rsidP="00EA019A">
                  <w:pPr>
                    <w:ind w:right="-117"/>
                    <w:jc w:val="both"/>
                    <w:rPr>
                      <w:rFonts w:ascii="Book Antiqua" w:eastAsia="MS Mincho" w:hAnsi="Book Antiqua" w:cs="Calibri"/>
                      <w:b/>
                      <w:sz w:val="22"/>
                      <w:szCs w:val="22"/>
                    </w:rPr>
                  </w:pPr>
                  <w:r w:rsidRPr="00AB1130">
                    <w:rPr>
                      <w:rFonts w:ascii="Book Antiqua" w:eastAsia="MS Mincho" w:hAnsi="Book Antiqua" w:cs="Calibri"/>
                      <w:b/>
                      <w:sz w:val="22"/>
                      <w:szCs w:val="22"/>
                    </w:rPr>
                    <w:lastRenderedPageBreak/>
                    <w:t>Sl. No.</w:t>
                  </w:r>
                </w:p>
              </w:tc>
              <w:tc>
                <w:tcPr>
                  <w:tcW w:w="5102" w:type="dxa"/>
                </w:tcPr>
                <w:p w14:paraId="21A9D3B3" w14:textId="77777777" w:rsidR="005E4A61" w:rsidRPr="00AB1130" w:rsidRDefault="005E4A61" w:rsidP="006330AB">
                  <w:pPr>
                    <w:jc w:val="center"/>
                    <w:rPr>
                      <w:rFonts w:ascii="Book Antiqua" w:eastAsia="MS Mincho" w:hAnsi="Book Antiqua" w:cs="Calibri"/>
                      <w:b/>
                      <w:sz w:val="22"/>
                      <w:szCs w:val="22"/>
                    </w:rPr>
                  </w:pPr>
                  <w:r w:rsidRPr="00AB1130">
                    <w:rPr>
                      <w:rFonts w:ascii="Book Antiqua" w:eastAsia="MS Mincho" w:hAnsi="Book Antiqua" w:cs="Calibri"/>
                      <w:b/>
                      <w:sz w:val="22"/>
                      <w:szCs w:val="22"/>
                    </w:rPr>
                    <w:t>Activities</w:t>
                  </w:r>
                </w:p>
              </w:tc>
              <w:tc>
                <w:tcPr>
                  <w:tcW w:w="1694" w:type="dxa"/>
                </w:tcPr>
                <w:p w14:paraId="0B2B3AD8" w14:textId="77777777" w:rsidR="005E4A61" w:rsidRPr="00AB1130" w:rsidRDefault="005E4A61" w:rsidP="00EA019A">
                  <w:pPr>
                    <w:ind w:right="184"/>
                    <w:jc w:val="both"/>
                    <w:rPr>
                      <w:rFonts w:ascii="Book Antiqua" w:eastAsia="MS Mincho" w:hAnsi="Book Antiqua" w:cs="Calibri"/>
                      <w:b/>
                      <w:bCs/>
                      <w:sz w:val="22"/>
                      <w:szCs w:val="22"/>
                    </w:rPr>
                  </w:pPr>
                  <w:r w:rsidRPr="00AB1130">
                    <w:rPr>
                      <w:rFonts w:ascii="Book Antiqua" w:eastAsia="MS Mincho" w:hAnsi="Book Antiqua" w:cs="Calibri"/>
                      <w:b/>
                      <w:bCs/>
                      <w:sz w:val="22"/>
                      <w:szCs w:val="22"/>
                    </w:rPr>
                    <w:t>Duration in months from the effective date of Contract</w:t>
                  </w:r>
                </w:p>
              </w:tc>
            </w:tr>
            <w:tr w:rsidR="00B5137B" w:rsidRPr="00AB1130" w14:paraId="440AE270" w14:textId="77777777" w:rsidTr="00DA703C">
              <w:trPr>
                <w:trHeight w:val="1468"/>
                <w:tblHeader/>
              </w:trPr>
              <w:tc>
                <w:tcPr>
                  <w:tcW w:w="527" w:type="dxa"/>
                </w:tcPr>
                <w:p w14:paraId="208824B3" w14:textId="77777777" w:rsidR="00B5137B" w:rsidRPr="00AB1130" w:rsidRDefault="00B5137B" w:rsidP="0097625F">
                  <w:pPr>
                    <w:ind w:right="-117"/>
                    <w:jc w:val="both"/>
                    <w:rPr>
                      <w:rFonts w:ascii="Book Antiqua" w:eastAsia="MS Mincho" w:hAnsi="Book Antiqua" w:cs="Calibri"/>
                      <w:b/>
                      <w:sz w:val="22"/>
                      <w:szCs w:val="22"/>
                    </w:rPr>
                  </w:pPr>
                  <w:r w:rsidRPr="00AB1130">
                    <w:rPr>
                      <w:rFonts w:ascii="Book Antiqua" w:eastAsia="MS Mincho" w:hAnsi="Book Antiqua" w:cs="Calibri"/>
                      <w:bCs/>
                      <w:sz w:val="22"/>
                      <w:szCs w:val="22"/>
                    </w:rPr>
                    <w:t>1.</w:t>
                  </w:r>
                </w:p>
              </w:tc>
              <w:tc>
                <w:tcPr>
                  <w:tcW w:w="5102" w:type="dxa"/>
                </w:tcPr>
                <w:p w14:paraId="42591BB2" w14:textId="02026CC2" w:rsidR="006E728A" w:rsidRDefault="00831FB6" w:rsidP="00FC1FB6">
                  <w:pPr>
                    <w:tabs>
                      <w:tab w:val="left" w:pos="1440"/>
                      <w:tab w:val="left" w:pos="4320"/>
                      <w:tab w:val="left" w:pos="7920"/>
                    </w:tabs>
                    <w:ind w:hanging="11"/>
                    <w:jc w:val="both"/>
                    <w:rPr>
                      <w:rFonts w:ascii="Book Antiqua" w:hAnsi="Book Antiqua"/>
                      <w:b/>
                      <w:bCs/>
                      <w:sz w:val="22"/>
                      <w:szCs w:val="22"/>
                    </w:rPr>
                  </w:pPr>
                  <w:r w:rsidRPr="00831FB6">
                    <w:rPr>
                      <w:rFonts w:ascii="Book Antiqua" w:hAnsi="Book Antiqua"/>
                      <w:b/>
                      <w:bCs/>
                      <w:sz w:val="22"/>
                      <w:szCs w:val="22"/>
                    </w:rPr>
                    <w:t xml:space="preserve">Pile Foundation Package PL1 for Construction of 400KV D/C (Twin ACSR Moose) Talcher (NTPC) – </w:t>
                  </w:r>
                  <w:proofErr w:type="spellStart"/>
                  <w:r w:rsidRPr="00831FB6">
                    <w:rPr>
                      <w:rFonts w:ascii="Book Antiqua" w:hAnsi="Book Antiqua"/>
                      <w:b/>
                      <w:bCs/>
                      <w:sz w:val="22"/>
                      <w:szCs w:val="22"/>
                    </w:rPr>
                    <w:t>Pandiabili</w:t>
                  </w:r>
                  <w:proofErr w:type="spellEnd"/>
                  <w:r w:rsidRPr="00831FB6">
                    <w:rPr>
                      <w:rFonts w:ascii="Book Antiqua" w:hAnsi="Book Antiqua"/>
                      <w:b/>
                      <w:bCs/>
                      <w:sz w:val="22"/>
                      <w:szCs w:val="22"/>
                    </w:rPr>
                    <w:t xml:space="preserve"> (POWERGRID) Transmission Line Associated with Consultancy Services to NTPC</w:t>
                  </w:r>
                </w:p>
                <w:p w14:paraId="1FDCACB2" w14:textId="77777777" w:rsidR="00831FB6" w:rsidRPr="00AB1130" w:rsidRDefault="00831FB6" w:rsidP="00FC1FB6">
                  <w:pPr>
                    <w:tabs>
                      <w:tab w:val="left" w:pos="1440"/>
                      <w:tab w:val="left" w:pos="4320"/>
                      <w:tab w:val="left" w:pos="7920"/>
                    </w:tabs>
                    <w:ind w:hanging="11"/>
                    <w:jc w:val="both"/>
                    <w:rPr>
                      <w:rFonts w:ascii="Book Antiqua" w:hAnsi="Book Antiqua"/>
                      <w:b/>
                      <w:bCs/>
                      <w:sz w:val="22"/>
                      <w:szCs w:val="22"/>
                    </w:rPr>
                  </w:pPr>
                </w:p>
                <w:p w14:paraId="6F8856C6" w14:textId="1D419758" w:rsidR="00B5137B" w:rsidRPr="00AB1130" w:rsidRDefault="00B5137B" w:rsidP="00663787">
                  <w:pPr>
                    <w:autoSpaceDE w:val="0"/>
                    <w:autoSpaceDN w:val="0"/>
                    <w:adjustRightInd w:val="0"/>
                    <w:jc w:val="both"/>
                    <w:rPr>
                      <w:rFonts w:ascii="Book Antiqua" w:eastAsia="MS Mincho" w:hAnsi="Book Antiqua" w:cs="Calibri"/>
                      <w:b/>
                      <w:bCs/>
                      <w:sz w:val="22"/>
                      <w:szCs w:val="22"/>
                    </w:rPr>
                  </w:pPr>
                  <w:r w:rsidRPr="00FC1FB6">
                    <w:rPr>
                      <w:rFonts w:ascii="Book Antiqua" w:hAnsi="Book Antiqua"/>
                      <w:b/>
                      <w:bCs/>
                      <w:sz w:val="22"/>
                      <w:szCs w:val="22"/>
                    </w:rPr>
                    <w:t xml:space="preserve">(Specification No.: </w:t>
                  </w:r>
                  <w:r w:rsidR="003D06C2" w:rsidRPr="003D06C2">
                    <w:rPr>
                      <w:rFonts w:ascii="Book Antiqua" w:hAnsi="Book Antiqua"/>
                      <w:b/>
                      <w:bCs/>
                      <w:sz w:val="22"/>
                      <w:szCs w:val="22"/>
                    </w:rPr>
                    <w:t>CC/NT/W-PILE/DOM/A10/24/14371</w:t>
                  </w:r>
                  <w:r w:rsidRPr="00FC1FB6">
                    <w:rPr>
                      <w:rFonts w:ascii="Book Antiqua" w:hAnsi="Book Antiqua"/>
                      <w:b/>
                      <w:bCs/>
                      <w:sz w:val="22"/>
                      <w:szCs w:val="22"/>
                    </w:rPr>
                    <w:t>)</w:t>
                  </w:r>
                </w:p>
              </w:tc>
              <w:tc>
                <w:tcPr>
                  <w:tcW w:w="1694" w:type="dxa"/>
                </w:tcPr>
                <w:p w14:paraId="5C75E556" w14:textId="77777777" w:rsidR="00B5137B" w:rsidRPr="00AB1130" w:rsidRDefault="00B5137B" w:rsidP="0097625F">
                  <w:pPr>
                    <w:ind w:right="184"/>
                    <w:jc w:val="center"/>
                    <w:rPr>
                      <w:rFonts w:ascii="Book Antiqua" w:eastAsia="MS Mincho" w:hAnsi="Book Antiqua" w:cs="Calibri"/>
                      <w:sz w:val="22"/>
                      <w:szCs w:val="22"/>
                    </w:rPr>
                  </w:pPr>
                </w:p>
                <w:p w14:paraId="31EBF460" w14:textId="040A0CCB" w:rsidR="00B5137B" w:rsidRPr="00AB1130" w:rsidRDefault="006330AB" w:rsidP="0094083F">
                  <w:pPr>
                    <w:ind w:right="184"/>
                    <w:jc w:val="center"/>
                    <w:rPr>
                      <w:rFonts w:ascii="Book Antiqua" w:eastAsia="MS Mincho" w:hAnsi="Book Antiqua" w:cs="Calibri"/>
                      <w:b/>
                      <w:bCs/>
                      <w:sz w:val="22"/>
                      <w:szCs w:val="22"/>
                    </w:rPr>
                  </w:pPr>
                  <w:r>
                    <w:rPr>
                      <w:rFonts w:ascii="Book Antiqua" w:eastAsia="MS Mincho" w:hAnsi="Book Antiqua" w:cs="Calibri"/>
                      <w:sz w:val="22"/>
                      <w:szCs w:val="22"/>
                    </w:rPr>
                    <w:t>16</w:t>
                  </w:r>
                  <w:r w:rsidR="00B5137B" w:rsidRPr="00AB1130">
                    <w:rPr>
                      <w:rFonts w:ascii="Book Antiqua" w:eastAsia="MS Mincho" w:hAnsi="Book Antiqua" w:cs="Calibri"/>
                      <w:sz w:val="22"/>
                      <w:szCs w:val="22"/>
                    </w:rPr>
                    <w:t xml:space="preserve">                           </w:t>
                  </w:r>
                  <w:proofErr w:type="gramStart"/>
                  <w:r w:rsidR="00B5137B" w:rsidRPr="00AB1130">
                    <w:rPr>
                      <w:rFonts w:ascii="Book Antiqua" w:eastAsia="MS Mincho" w:hAnsi="Book Antiqua" w:cs="Calibri"/>
                      <w:sz w:val="22"/>
                      <w:szCs w:val="22"/>
                    </w:rPr>
                    <w:t xml:space="preserve">   (</w:t>
                  </w:r>
                  <w:proofErr w:type="gramEnd"/>
                  <w:r>
                    <w:rPr>
                      <w:rFonts w:ascii="Book Antiqua" w:eastAsia="MS Mincho" w:hAnsi="Book Antiqua" w:cs="Calibri"/>
                      <w:sz w:val="22"/>
                      <w:szCs w:val="22"/>
                    </w:rPr>
                    <w:t>Sixteen</w:t>
                  </w:r>
                  <w:r w:rsidR="00B5137B" w:rsidRPr="00AB1130">
                    <w:rPr>
                      <w:rFonts w:ascii="Book Antiqua" w:eastAsia="MS Mincho" w:hAnsi="Book Antiqua" w:cs="Calibri"/>
                      <w:sz w:val="22"/>
                      <w:szCs w:val="22"/>
                    </w:rPr>
                    <w:t>)</w:t>
                  </w:r>
                  <w:r>
                    <w:rPr>
                      <w:rFonts w:ascii="Book Antiqua" w:eastAsia="MS Mincho" w:hAnsi="Book Antiqua" w:cs="Calibri"/>
                      <w:sz w:val="22"/>
                      <w:szCs w:val="22"/>
                    </w:rPr>
                    <w:t xml:space="preserve"> Months</w:t>
                  </w:r>
                </w:p>
              </w:tc>
            </w:tr>
          </w:tbl>
          <w:p w14:paraId="709DBB2D" w14:textId="77777777" w:rsidR="00DA630C" w:rsidRPr="00AB1130" w:rsidRDefault="00DA630C" w:rsidP="00336B10">
            <w:pPr>
              <w:jc w:val="both"/>
              <w:rPr>
                <w:rFonts w:ascii="Book Antiqua" w:hAnsi="Book Antiqua" w:cs="Calibri"/>
                <w:b/>
                <w:bCs/>
                <w:sz w:val="22"/>
                <w:szCs w:val="22"/>
              </w:rPr>
            </w:pPr>
          </w:p>
        </w:tc>
      </w:tr>
      <w:tr w:rsidR="005E4746" w:rsidRPr="00AB1130" w14:paraId="36A526D7" w14:textId="77777777">
        <w:tc>
          <w:tcPr>
            <w:tcW w:w="588" w:type="dxa"/>
            <w:tcBorders>
              <w:right w:val="single" w:sz="4" w:space="0" w:color="auto"/>
            </w:tcBorders>
          </w:tcPr>
          <w:p w14:paraId="40A2CBD7" w14:textId="77777777" w:rsidR="005E4746" w:rsidRPr="00AB1130" w:rsidRDefault="005E4746"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4072BEAA" w14:textId="77777777" w:rsidR="005E4746" w:rsidRPr="00AB1130" w:rsidRDefault="005E4746" w:rsidP="00336B10">
            <w:pPr>
              <w:jc w:val="both"/>
              <w:rPr>
                <w:rFonts w:ascii="Book Antiqua" w:hAnsi="Book Antiqua" w:cs="Calibri"/>
                <w:sz w:val="22"/>
                <w:szCs w:val="22"/>
              </w:rPr>
            </w:pPr>
            <w:r w:rsidRPr="00AB1130">
              <w:rPr>
                <w:rFonts w:ascii="Book Antiqua" w:hAnsi="Book Antiqua" w:cs="Calibri"/>
                <w:sz w:val="22"/>
                <w:szCs w:val="22"/>
              </w:rPr>
              <w:t>GCC 2.1</w:t>
            </w:r>
          </w:p>
        </w:tc>
        <w:tc>
          <w:tcPr>
            <w:tcW w:w="7526" w:type="dxa"/>
            <w:tcBorders>
              <w:left w:val="nil"/>
            </w:tcBorders>
          </w:tcPr>
          <w:p w14:paraId="0D094525" w14:textId="77777777" w:rsidR="005E4746" w:rsidRPr="00AB1130" w:rsidRDefault="005E4746" w:rsidP="005E4746">
            <w:pPr>
              <w:jc w:val="both"/>
              <w:rPr>
                <w:rFonts w:ascii="Book Antiqua" w:hAnsi="Book Antiqua" w:cs="Calibri"/>
                <w:b/>
                <w:bCs/>
                <w:sz w:val="22"/>
                <w:szCs w:val="22"/>
              </w:rPr>
            </w:pPr>
            <w:r w:rsidRPr="00AB1130">
              <w:rPr>
                <w:rFonts w:ascii="Book Antiqua" w:hAnsi="Book Antiqua" w:cs="Calibri"/>
                <w:b/>
                <w:bCs/>
                <w:sz w:val="22"/>
                <w:szCs w:val="22"/>
              </w:rPr>
              <w:t>Addition of following new Sub-Clauses after GCC 2.1</w:t>
            </w:r>
          </w:p>
          <w:p w14:paraId="37AE5790" w14:textId="77777777" w:rsidR="005E4746" w:rsidRPr="00AB1130" w:rsidRDefault="005E4746" w:rsidP="005E4746">
            <w:pPr>
              <w:jc w:val="both"/>
              <w:rPr>
                <w:rFonts w:ascii="Book Antiqua" w:hAnsi="Book Antiqua" w:cs="Calibri"/>
                <w:b/>
                <w:bCs/>
                <w:sz w:val="22"/>
                <w:szCs w:val="22"/>
              </w:rPr>
            </w:pPr>
          </w:p>
          <w:p w14:paraId="3661EEDA" w14:textId="77777777" w:rsidR="005E4746" w:rsidRPr="00AB1130" w:rsidRDefault="005E4746" w:rsidP="005E4746">
            <w:pPr>
              <w:ind w:left="1476" w:hanging="1476"/>
              <w:jc w:val="both"/>
              <w:rPr>
                <w:rFonts w:ascii="Book Antiqua" w:hAnsi="Book Antiqua" w:cs="Calibri"/>
                <w:sz w:val="22"/>
                <w:szCs w:val="22"/>
              </w:rPr>
            </w:pPr>
            <w:r w:rsidRPr="00AB1130">
              <w:rPr>
                <w:rFonts w:ascii="Book Antiqua" w:hAnsi="Book Antiqua" w:cs="Calibri"/>
                <w:sz w:val="22"/>
                <w:szCs w:val="22"/>
              </w:rPr>
              <w:t>GCC 2.1.1</w:t>
            </w:r>
            <w:r w:rsidRPr="00AB1130">
              <w:rPr>
                <w:rFonts w:ascii="Book Antiqua" w:hAnsi="Book Antiqua" w:cs="Calibri"/>
                <w:sz w:val="22"/>
                <w:szCs w:val="22"/>
              </w:rPr>
              <w:tab/>
              <w:t>The Contracts to be entered into with the successful Bidder shall be a single contract covering all the Services r</w:t>
            </w:r>
            <w:r w:rsidR="0053337F" w:rsidRPr="00AB1130">
              <w:rPr>
                <w:rFonts w:ascii="Book Antiqua" w:hAnsi="Book Antiqua" w:cs="Calibri"/>
                <w:sz w:val="22"/>
                <w:szCs w:val="22"/>
              </w:rPr>
              <w:t>elated to Pile foundation works (Supply of Services Contract).</w:t>
            </w:r>
          </w:p>
          <w:p w14:paraId="6614FC3B" w14:textId="77777777" w:rsidR="005E4746" w:rsidRPr="00AB1130" w:rsidRDefault="005E4746" w:rsidP="005E4746">
            <w:pPr>
              <w:ind w:left="2196" w:hanging="720"/>
              <w:jc w:val="both"/>
              <w:rPr>
                <w:rFonts w:ascii="Book Antiqua" w:hAnsi="Book Antiqua" w:cs="Calibri"/>
                <w:sz w:val="22"/>
                <w:szCs w:val="22"/>
              </w:rPr>
            </w:pPr>
          </w:p>
          <w:p w14:paraId="4E1D57DF" w14:textId="77777777" w:rsidR="005E4746" w:rsidRPr="00AB1130" w:rsidRDefault="005E4746" w:rsidP="005E4746">
            <w:pPr>
              <w:ind w:left="1476" w:hanging="1476"/>
              <w:jc w:val="both"/>
              <w:rPr>
                <w:rFonts w:ascii="Book Antiqua" w:hAnsi="Book Antiqua" w:cs="Calibri"/>
                <w:sz w:val="22"/>
                <w:szCs w:val="22"/>
              </w:rPr>
            </w:pPr>
            <w:r w:rsidRPr="00AB1130">
              <w:rPr>
                <w:rFonts w:ascii="Book Antiqua" w:hAnsi="Book Antiqua" w:cs="Calibri"/>
                <w:sz w:val="22"/>
                <w:szCs w:val="22"/>
              </w:rPr>
              <w:t>GCC 2.1.2</w:t>
            </w:r>
            <w:r w:rsidRPr="00AB1130">
              <w:rPr>
                <w:rFonts w:ascii="Book Antiqua" w:hAnsi="Book Antiqua" w:cs="Calibri"/>
                <w:sz w:val="22"/>
                <w:szCs w:val="22"/>
              </w:rPr>
              <w:tab/>
              <w:t>The Contract will be signed in two originals and the Contractor shall be provided with one signed original and the rest will be retained by the Employer.</w:t>
            </w:r>
          </w:p>
          <w:p w14:paraId="56C0EA31" w14:textId="77777777" w:rsidR="005E4746" w:rsidRPr="00AB1130" w:rsidRDefault="005E4746" w:rsidP="005E4746">
            <w:pPr>
              <w:ind w:left="1476" w:hanging="1476"/>
              <w:jc w:val="both"/>
              <w:rPr>
                <w:rFonts w:ascii="Book Antiqua" w:hAnsi="Book Antiqua" w:cs="Calibri"/>
                <w:sz w:val="22"/>
                <w:szCs w:val="22"/>
              </w:rPr>
            </w:pPr>
          </w:p>
          <w:p w14:paraId="41E52E05" w14:textId="77777777" w:rsidR="001A0455" w:rsidRPr="00AB1130" w:rsidRDefault="005E4746" w:rsidP="00B95893">
            <w:pPr>
              <w:ind w:left="1476" w:hanging="1476"/>
              <w:jc w:val="both"/>
              <w:rPr>
                <w:rFonts w:ascii="Book Antiqua" w:hAnsi="Book Antiqua" w:cs="Calibri"/>
                <w:sz w:val="22"/>
                <w:szCs w:val="22"/>
              </w:rPr>
            </w:pPr>
            <w:r w:rsidRPr="00AB1130">
              <w:rPr>
                <w:rFonts w:ascii="Book Antiqua" w:hAnsi="Book Antiqua" w:cs="Calibri"/>
                <w:sz w:val="22"/>
                <w:szCs w:val="22"/>
              </w:rPr>
              <w:t>GCC 2.1.3</w:t>
            </w:r>
            <w:r w:rsidRPr="00AB1130">
              <w:rPr>
                <w:rFonts w:ascii="Book Antiqua" w:hAnsi="Book Antiqua" w:cs="Calibri"/>
                <w:sz w:val="22"/>
                <w:szCs w:val="22"/>
              </w:rPr>
              <w:tab/>
              <w:t>The Contractor shall provide free of cost to the Employer all the engineering data, drawing and descriptive materials submitted with the bid, in at least two (2) copies to form a part of the Contract immediately after Notification of Award.</w:t>
            </w:r>
          </w:p>
          <w:p w14:paraId="102355F4" w14:textId="77777777" w:rsidR="00B95893" w:rsidRPr="00AB1130" w:rsidRDefault="00B95893" w:rsidP="00B95893">
            <w:pPr>
              <w:ind w:left="1476" w:hanging="1476"/>
              <w:jc w:val="both"/>
              <w:rPr>
                <w:rFonts w:ascii="Book Antiqua" w:hAnsi="Book Antiqua" w:cs="Calibri"/>
                <w:b/>
                <w:bCs/>
                <w:sz w:val="22"/>
                <w:szCs w:val="22"/>
              </w:rPr>
            </w:pPr>
          </w:p>
        </w:tc>
      </w:tr>
      <w:tr w:rsidR="002A17F0" w:rsidRPr="00AB1130" w14:paraId="0676A6FD" w14:textId="77777777">
        <w:tc>
          <w:tcPr>
            <w:tcW w:w="588" w:type="dxa"/>
            <w:tcBorders>
              <w:right w:val="single" w:sz="4" w:space="0" w:color="auto"/>
            </w:tcBorders>
          </w:tcPr>
          <w:p w14:paraId="78CFDE98" w14:textId="77777777" w:rsidR="002A17F0" w:rsidRPr="00AB1130" w:rsidRDefault="002A17F0"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599B5AEA" w14:textId="77777777" w:rsidR="002A17F0" w:rsidRPr="00AB1130" w:rsidRDefault="002A17F0" w:rsidP="007C725D">
            <w:pPr>
              <w:jc w:val="both"/>
              <w:rPr>
                <w:rFonts w:ascii="Book Antiqua" w:hAnsi="Book Antiqua" w:cs="Calibri"/>
                <w:sz w:val="22"/>
                <w:szCs w:val="22"/>
              </w:rPr>
            </w:pPr>
            <w:r w:rsidRPr="00AB1130">
              <w:rPr>
                <w:rFonts w:ascii="Book Antiqua" w:hAnsi="Book Antiqua" w:cs="Calibri"/>
                <w:sz w:val="22"/>
                <w:szCs w:val="22"/>
              </w:rPr>
              <w:t xml:space="preserve">GCC  </w:t>
            </w:r>
            <w:r w:rsidR="007C725D" w:rsidRPr="00AB1130">
              <w:rPr>
                <w:rFonts w:ascii="Book Antiqua" w:hAnsi="Book Antiqua" w:cs="Calibri"/>
                <w:sz w:val="22"/>
                <w:szCs w:val="22"/>
              </w:rPr>
              <w:t>3</w:t>
            </w:r>
            <w:r w:rsidRPr="00AB1130">
              <w:rPr>
                <w:rFonts w:ascii="Book Antiqua" w:hAnsi="Book Antiqua" w:cs="Calibri"/>
                <w:sz w:val="22"/>
                <w:szCs w:val="22"/>
              </w:rPr>
              <w:t>.2</w:t>
            </w:r>
          </w:p>
        </w:tc>
        <w:tc>
          <w:tcPr>
            <w:tcW w:w="7526" w:type="dxa"/>
            <w:tcBorders>
              <w:left w:val="nil"/>
            </w:tcBorders>
          </w:tcPr>
          <w:p w14:paraId="37FB99DA" w14:textId="77777777" w:rsidR="002A17F0" w:rsidRPr="00AB1130" w:rsidRDefault="002A17F0" w:rsidP="00336B10">
            <w:pPr>
              <w:jc w:val="both"/>
              <w:rPr>
                <w:rFonts w:ascii="Book Antiqua" w:hAnsi="Book Antiqua" w:cs="Calibri"/>
                <w:b/>
                <w:bCs/>
                <w:sz w:val="22"/>
                <w:szCs w:val="22"/>
              </w:rPr>
            </w:pPr>
            <w:r w:rsidRPr="00AB1130">
              <w:rPr>
                <w:rFonts w:ascii="Book Antiqua" w:hAnsi="Book Antiqua" w:cs="Calibri"/>
                <w:b/>
                <w:bCs/>
                <w:sz w:val="22"/>
                <w:szCs w:val="22"/>
              </w:rPr>
              <w:t xml:space="preserve">Add following new clause at GCC </w:t>
            </w:r>
            <w:r w:rsidR="007C725D" w:rsidRPr="00AB1130">
              <w:rPr>
                <w:rFonts w:ascii="Book Antiqua" w:hAnsi="Book Antiqua" w:cs="Calibri"/>
                <w:b/>
                <w:bCs/>
                <w:sz w:val="22"/>
                <w:szCs w:val="22"/>
              </w:rPr>
              <w:t>3</w:t>
            </w:r>
            <w:r w:rsidRPr="00AB1130">
              <w:rPr>
                <w:rFonts w:ascii="Book Antiqua" w:hAnsi="Book Antiqua" w:cs="Calibri"/>
                <w:b/>
                <w:bCs/>
                <w:sz w:val="22"/>
                <w:szCs w:val="22"/>
              </w:rPr>
              <w:t>.2</w:t>
            </w:r>
          </w:p>
          <w:p w14:paraId="4A4A07AD" w14:textId="77777777" w:rsidR="002A17F0" w:rsidRPr="00AB1130" w:rsidRDefault="002A17F0" w:rsidP="00336B10">
            <w:pPr>
              <w:jc w:val="both"/>
              <w:rPr>
                <w:rFonts w:ascii="Book Antiqua" w:hAnsi="Book Antiqua" w:cs="Calibri"/>
                <w:b/>
                <w:bCs/>
                <w:sz w:val="22"/>
                <w:szCs w:val="22"/>
              </w:rPr>
            </w:pPr>
          </w:p>
          <w:p w14:paraId="15155CA1" w14:textId="77777777" w:rsidR="002A17F0" w:rsidRPr="00AB1130" w:rsidRDefault="002A17F0" w:rsidP="00336B10">
            <w:pPr>
              <w:jc w:val="both"/>
              <w:rPr>
                <w:rFonts w:ascii="Book Antiqua" w:hAnsi="Book Antiqua" w:cs="Calibri"/>
                <w:sz w:val="22"/>
                <w:szCs w:val="22"/>
              </w:rPr>
            </w:pPr>
            <w:r w:rsidRPr="00AB1130">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AB1130">
              <w:rPr>
                <w:rFonts w:ascii="Book Antiqua" w:hAnsi="Book Antiqua" w:cs="Calibri"/>
                <w:sz w:val="22"/>
                <w:szCs w:val="22"/>
              </w:rPr>
              <w:t>Bidder</w:t>
            </w:r>
            <w:r w:rsidRPr="00AB1130">
              <w:rPr>
                <w:rFonts w:ascii="Book Antiqua" w:hAnsi="Book Antiqua" w:cs="Calibri"/>
                <w:sz w:val="22"/>
                <w:szCs w:val="22"/>
              </w:rPr>
              <w:t>.</w:t>
            </w:r>
          </w:p>
          <w:p w14:paraId="6F8F4BBA" w14:textId="77777777" w:rsidR="002A17F0" w:rsidRPr="00AB1130" w:rsidRDefault="002A17F0" w:rsidP="00336B10">
            <w:pPr>
              <w:jc w:val="both"/>
              <w:rPr>
                <w:rFonts w:ascii="Book Antiqua" w:hAnsi="Book Antiqua" w:cs="Calibri"/>
                <w:sz w:val="22"/>
                <w:szCs w:val="22"/>
              </w:rPr>
            </w:pPr>
          </w:p>
          <w:p w14:paraId="67590419" w14:textId="77777777" w:rsidR="002A17F0" w:rsidRPr="00AB1130" w:rsidRDefault="002A17F0" w:rsidP="00336B10">
            <w:pPr>
              <w:jc w:val="both"/>
              <w:rPr>
                <w:rFonts w:ascii="Book Antiqua" w:hAnsi="Book Antiqua" w:cs="Calibri"/>
                <w:sz w:val="22"/>
                <w:szCs w:val="22"/>
              </w:rPr>
            </w:pPr>
            <w:r w:rsidRPr="00AB1130">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AB1130">
              <w:rPr>
                <w:rFonts w:ascii="Book Antiqua" w:hAnsi="Book Antiqua" w:cs="Calibri"/>
                <w:sz w:val="22"/>
                <w:szCs w:val="22"/>
              </w:rPr>
              <w:t>time</w:t>
            </w:r>
            <w:proofErr w:type="gramEnd"/>
            <w:r w:rsidRPr="00AB1130">
              <w:rPr>
                <w:rFonts w:ascii="Book Antiqua" w:hAnsi="Book Antiqua" w:cs="Calibri"/>
                <w:sz w:val="22"/>
                <w:szCs w:val="22"/>
              </w:rPr>
              <w:t xml:space="preserve"> during the period of contract shall be of the Contractor alone. The Contractor’s failure in this regard shall not relieve him of any of his contractual responsibilities and obligations. </w:t>
            </w:r>
          </w:p>
          <w:p w14:paraId="5CFF11B7" w14:textId="77777777" w:rsidR="002A17F0" w:rsidRPr="00AB1130" w:rsidRDefault="002A17F0" w:rsidP="00336B10">
            <w:pPr>
              <w:jc w:val="both"/>
              <w:rPr>
                <w:rFonts w:ascii="Book Antiqua" w:hAnsi="Book Antiqua" w:cs="Calibri"/>
                <w:sz w:val="22"/>
                <w:szCs w:val="22"/>
              </w:rPr>
            </w:pPr>
          </w:p>
          <w:p w14:paraId="40578321" w14:textId="77777777" w:rsidR="002A17F0" w:rsidRPr="00AB1130" w:rsidRDefault="002A17F0" w:rsidP="00336B10">
            <w:pPr>
              <w:jc w:val="both"/>
              <w:rPr>
                <w:rFonts w:ascii="Book Antiqua" w:hAnsi="Book Antiqua" w:cs="Calibri"/>
                <w:sz w:val="22"/>
                <w:szCs w:val="22"/>
              </w:rPr>
            </w:pPr>
            <w:r w:rsidRPr="00AB1130">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w:t>
            </w:r>
            <w:r w:rsidRPr="00AB1130">
              <w:rPr>
                <w:rFonts w:ascii="Book Antiqua" w:hAnsi="Book Antiqua" w:cs="Calibri"/>
                <w:sz w:val="22"/>
                <w:szCs w:val="22"/>
              </w:rPr>
              <w:lastRenderedPageBreak/>
              <w:t xml:space="preserve">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84E672C" w14:textId="77777777" w:rsidR="00BD5CD4" w:rsidRPr="00AB1130" w:rsidRDefault="00BD5CD4" w:rsidP="00336B10">
            <w:pPr>
              <w:jc w:val="both"/>
              <w:rPr>
                <w:rFonts w:ascii="Book Antiqua" w:hAnsi="Book Antiqua" w:cs="Calibri"/>
                <w:sz w:val="22"/>
                <w:szCs w:val="22"/>
              </w:rPr>
            </w:pPr>
          </w:p>
          <w:p w14:paraId="72D8E92F" w14:textId="77777777" w:rsidR="0097625F" w:rsidRPr="00AB1130" w:rsidRDefault="002A17F0" w:rsidP="00F83DF5">
            <w:pPr>
              <w:jc w:val="both"/>
              <w:rPr>
                <w:rFonts w:ascii="Book Antiqua" w:hAnsi="Book Antiqua" w:cs="Calibri"/>
                <w:sz w:val="22"/>
                <w:szCs w:val="22"/>
              </w:rPr>
            </w:pPr>
            <w:r w:rsidRPr="00AB1130">
              <w:rPr>
                <w:rFonts w:ascii="Book Antiqua" w:hAnsi="Book Antiqua" w:cs="Calibri"/>
                <w:sz w:val="22"/>
                <w:szCs w:val="22"/>
              </w:rPr>
              <w:t xml:space="preserve">Materials and components not specifically stated in the various documents forming part of the </w:t>
            </w:r>
            <w:proofErr w:type="gramStart"/>
            <w:r w:rsidRPr="00AB1130">
              <w:rPr>
                <w:rFonts w:ascii="Book Antiqua" w:hAnsi="Book Antiqua" w:cs="Calibri"/>
                <w:sz w:val="22"/>
                <w:szCs w:val="22"/>
              </w:rPr>
              <w:t>Contract</w:t>
            </w:r>
            <w:proofErr w:type="gramEnd"/>
            <w:r w:rsidRPr="00AB1130">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tc>
      </w:tr>
      <w:tr w:rsidR="00984569" w:rsidRPr="00AB1130" w14:paraId="0FE01EF0" w14:textId="77777777">
        <w:tc>
          <w:tcPr>
            <w:tcW w:w="588" w:type="dxa"/>
            <w:tcBorders>
              <w:right w:val="single" w:sz="4" w:space="0" w:color="auto"/>
            </w:tcBorders>
          </w:tcPr>
          <w:p w14:paraId="10F0F594" w14:textId="77777777" w:rsidR="00984569" w:rsidRPr="00AB1130" w:rsidRDefault="00984569"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0709F50D" w14:textId="77777777" w:rsidR="00984569" w:rsidRPr="00AB1130" w:rsidRDefault="00984569" w:rsidP="00984569">
            <w:pPr>
              <w:jc w:val="both"/>
              <w:rPr>
                <w:rFonts w:ascii="Book Antiqua" w:hAnsi="Book Antiqua" w:cs="Calibri"/>
                <w:sz w:val="22"/>
                <w:szCs w:val="22"/>
              </w:rPr>
            </w:pPr>
            <w:r w:rsidRPr="00AB1130">
              <w:rPr>
                <w:rFonts w:ascii="Book Antiqua" w:hAnsi="Book Antiqua" w:cs="Calibri"/>
                <w:sz w:val="22"/>
                <w:szCs w:val="22"/>
              </w:rPr>
              <w:t>GCC  4.1</w:t>
            </w:r>
          </w:p>
        </w:tc>
        <w:tc>
          <w:tcPr>
            <w:tcW w:w="7526" w:type="dxa"/>
            <w:tcBorders>
              <w:left w:val="nil"/>
            </w:tcBorders>
          </w:tcPr>
          <w:p w14:paraId="240AB5BD" w14:textId="77777777" w:rsidR="00984569" w:rsidRPr="00AB1130" w:rsidRDefault="00984569" w:rsidP="00336B10">
            <w:pPr>
              <w:jc w:val="both"/>
              <w:rPr>
                <w:rFonts w:ascii="Book Antiqua" w:hAnsi="Book Antiqua" w:cs="Calibri"/>
                <w:b/>
                <w:bCs/>
                <w:sz w:val="22"/>
                <w:szCs w:val="22"/>
              </w:rPr>
            </w:pPr>
            <w:r w:rsidRPr="00AB1130">
              <w:rPr>
                <w:rFonts w:ascii="Book Antiqua" w:hAnsi="Book Antiqua" w:cs="Calibri"/>
                <w:b/>
                <w:bCs/>
                <w:sz w:val="22"/>
                <w:szCs w:val="22"/>
              </w:rPr>
              <w:t>Replace the existing provision with the following:</w:t>
            </w:r>
          </w:p>
          <w:p w14:paraId="49EAC81C" w14:textId="77777777" w:rsidR="00984569" w:rsidRPr="00AB1130" w:rsidRDefault="00984569" w:rsidP="00336B10">
            <w:pPr>
              <w:jc w:val="both"/>
              <w:rPr>
                <w:rFonts w:ascii="Book Antiqua" w:hAnsi="Book Antiqua" w:cs="Calibri"/>
                <w:b/>
                <w:bCs/>
                <w:sz w:val="22"/>
                <w:szCs w:val="22"/>
              </w:rPr>
            </w:pPr>
          </w:p>
          <w:p w14:paraId="4F0BB9B4" w14:textId="77777777" w:rsidR="00984569" w:rsidRPr="00AB1130" w:rsidRDefault="00984569" w:rsidP="00336B10">
            <w:pPr>
              <w:jc w:val="both"/>
              <w:rPr>
                <w:rFonts w:ascii="Book Antiqua" w:hAnsi="Book Antiqua" w:cs="Calibri"/>
                <w:b/>
                <w:bCs/>
                <w:sz w:val="22"/>
                <w:szCs w:val="22"/>
              </w:rPr>
            </w:pPr>
            <w:r w:rsidRPr="00AB1130">
              <w:rPr>
                <w:rFonts w:ascii="Book Antiqua" w:hAnsi="Book Antiqua"/>
                <w:b/>
                <w:bCs/>
                <w:sz w:val="22"/>
                <w:szCs w:val="22"/>
              </w:rPr>
              <w:t>Time for Completion is the essence of Contract.</w:t>
            </w:r>
            <w:r w:rsidRPr="00AB1130">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w:t>
            </w:r>
          </w:p>
        </w:tc>
      </w:tr>
      <w:tr w:rsidR="00BA216C" w:rsidRPr="00AB1130" w14:paraId="164724F6" w14:textId="77777777">
        <w:tc>
          <w:tcPr>
            <w:tcW w:w="588" w:type="dxa"/>
            <w:tcBorders>
              <w:right w:val="single" w:sz="4" w:space="0" w:color="auto"/>
            </w:tcBorders>
          </w:tcPr>
          <w:p w14:paraId="240F89EC" w14:textId="77777777" w:rsidR="00BA216C" w:rsidRPr="00AB1130" w:rsidRDefault="00BA216C"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032AE713" w14:textId="77777777" w:rsidR="00BA216C" w:rsidRPr="00AB1130" w:rsidRDefault="00BA216C" w:rsidP="00BA216C">
            <w:pPr>
              <w:jc w:val="both"/>
              <w:rPr>
                <w:rFonts w:ascii="Book Antiqua" w:hAnsi="Book Antiqua" w:cs="Calibri"/>
                <w:sz w:val="22"/>
                <w:szCs w:val="22"/>
              </w:rPr>
            </w:pPr>
            <w:r w:rsidRPr="00AB1130">
              <w:rPr>
                <w:rFonts w:ascii="Book Antiqua" w:hAnsi="Book Antiqua" w:cs="Calibri"/>
                <w:sz w:val="22"/>
                <w:szCs w:val="22"/>
              </w:rPr>
              <w:t>GCC  6.0</w:t>
            </w:r>
          </w:p>
        </w:tc>
        <w:tc>
          <w:tcPr>
            <w:tcW w:w="7526" w:type="dxa"/>
            <w:tcBorders>
              <w:left w:val="nil"/>
            </w:tcBorders>
          </w:tcPr>
          <w:p w14:paraId="4D47012F" w14:textId="77777777" w:rsidR="0053657E" w:rsidRPr="002A4456" w:rsidRDefault="0053657E" w:rsidP="0053657E">
            <w:pPr>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38054CC7" w14:textId="77777777" w:rsidR="0053657E" w:rsidRPr="002A4456" w:rsidRDefault="0053657E" w:rsidP="0053657E">
            <w:pPr>
              <w:jc w:val="both"/>
              <w:rPr>
                <w:rFonts w:ascii="Book Antiqua" w:hAnsi="Book Antiqua" w:cs="Calibri"/>
                <w:b/>
                <w:bCs/>
                <w:sz w:val="22"/>
                <w:szCs w:val="22"/>
              </w:rPr>
            </w:pPr>
          </w:p>
          <w:p w14:paraId="3E5F4CEE" w14:textId="77777777" w:rsidR="0053657E" w:rsidRPr="002A4456" w:rsidRDefault="0053657E" w:rsidP="0053657E">
            <w:pPr>
              <w:ind w:left="398" w:hanging="450"/>
              <w:jc w:val="both"/>
              <w:rPr>
                <w:rFonts w:ascii="Book Antiqua" w:hAnsi="Book Antiqua"/>
                <w:sz w:val="22"/>
                <w:szCs w:val="22"/>
              </w:rPr>
            </w:pPr>
            <w:r w:rsidRPr="002A4456">
              <w:rPr>
                <w:rFonts w:ascii="Book Antiqua" w:hAnsi="Book Antiqua"/>
                <w:sz w:val="22"/>
                <w:szCs w:val="22"/>
              </w:rPr>
              <w:t>6.1  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691709BF" w14:textId="77777777" w:rsidR="0053657E" w:rsidRPr="002A4456" w:rsidRDefault="0053657E" w:rsidP="0053657E">
            <w:pPr>
              <w:jc w:val="both"/>
              <w:rPr>
                <w:rFonts w:ascii="Book Antiqua" w:hAnsi="Book Antiqua"/>
                <w:sz w:val="22"/>
                <w:szCs w:val="22"/>
              </w:rPr>
            </w:pPr>
          </w:p>
          <w:p w14:paraId="33DDC293" w14:textId="77777777" w:rsidR="0053657E" w:rsidRPr="002A4456" w:rsidRDefault="0053657E" w:rsidP="0053657E">
            <w:pPr>
              <w:ind w:left="398"/>
              <w:jc w:val="both"/>
              <w:rPr>
                <w:rFonts w:ascii="Book Antiqua" w:hAnsi="Book Antiqua"/>
                <w:sz w:val="22"/>
                <w:szCs w:val="22"/>
              </w:rPr>
            </w:pPr>
            <w:r w:rsidRPr="002A4456">
              <w:rPr>
                <w:rFonts w:ascii="Book Antiqua" w:hAnsi="Book Antiqua"/>
                <w:sz w:val="22"/>
                <w:szCs w:val="22"/>
              </w:rPr>
              <w:t xml:space="preserve">Further the price for supply of services </w:t>
            </w:r>
            <w:proofErr w:type="gramStart"/>
            <w:r w:rsidRPr="002A4456">
              <w:rPr>
                <w:rFonts w:ascii="Book Antiqua" w:hAnsi="Book Antiqua"/>
                <w:sz w:val="22"/>
                <w:szCs w:val="22"/>
              </w:rPr>
              <w:t>are</w:t>
            </w:r>
            <w:proofErr w:type="gramEnd"/>
            <w:r w:rsidRPr="002A4456">
              <w:rPr>
                <w:rFonts w:ascii="Book Antiqua" w:hAnsi="Book Antiqua"/>
                <w:sz w:val="22"/>
                <w:szCs w:val="22"/>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5D7E413D" w14:textId="77777777" w:rsidR="0053657E" w:rsidRPr="002A4456" w:rsidRDefault="0053657E" w:rsidP="0053657E">
            <w:pPr>
              <w:ind w:left="398"/>
              <w:jc w:val="both"/>
              <w:rPr>
                <w:rFonts w:ascii="Book Antiqua" w:hAnsi="Book Antiqua"/>
                <w:sz w:val="22"/>
                <w:szCs w:val="22"/>
              </w:rPr>
            </w:pPr>
          </w:p>
          <w:p w14:paraId="4F99B812" w14:textId="77777777" w:rsidR="0053657E" w:rsidRPr="002A4456" w:rsidRDefault="0053657E" w:rsidP="0053657E">
            <w:pPr>
              <w:ind w:left="398" w:hanging="398"/>
              <w:jc w:val="both"/>
              <w:rPr>
                <w:rFonts w:ascii="Book Antiqua" w:hAnsi="Book Antiqua"/>
                <w:sz w:val="22"/>
                <w:szCs w:val="22"/>
              </w:rPr>
            </w:pPr>
            <w:proofErr w:type="gramStart"/>
            <w:r w:rsidRPr="002A4456">
              <w:rPr>
                <w:rFonts w:ascii="Book Antiqua" w:hAnsi="Book Antiqua"/>
                <w:sz w:val="22"/>
                <w:szCs w:val="22"/>
              </w:rPr>
              <w:t>6.2  Employer</w:t>
            </w:r>
            <w:proofErr w:type="gramEnd"/>
            <w:r w:rsidRPr="002A4456">
              <w:rPr>
                <w:rFonts w:ascii="Book Antiqua" w:hAnsi="Book Antiqua"/>
                <w:sz w:val="22"/>
                <w:szCs w:val="22"/>
              </w:rPr>
              <w:t xml:space="preserve"> would not bear any liability on account of any other taxes, duties, levies applicable locally.</w:t>
            </w:r>
          </w:p>
          <w:p w14:paraId="57376E7E" w14:textId="77777777" w:rsidR="0053657E" w:rsidRPr="002A4456" w:rsidRDefault="0053657E" w:rsidP="0053657E">
            <w:pPr>
              <w:ind w:left="398" w:hanging="398"/>
              <w:jc w:val="both"/>
              <w:rPr>
                <w:rFonts w:ascii="Book Antiqua" w:hAnsi="Book Antiqua"/>
                <w:sz w:val="22"/>
                <w:szCs w:val="22"/>
              </w:rPr>
            </w:pPr>
          </w:p>
          <w:p w14:paraId="0496BD75" w14:textId="77777777" w:rsidR="0053657E" w:rsidRPr="002A4456" w:rsidRDefault="0053657E" w:rsidP="0053657E">
            <w:pPr>
              <w:ind w:left="398" w:hanging="398"/>
              <w:jc w:val="both"/>
              <w:rPr>
                <w:rFonts w:ascii="Book Antiqua" w:hAnsi="Book Antiqua"/>
                <w:sz w:val="22"/>
                <w:szCs w:val="22"/>
              </w:rPr>
            </w:pPr>
            <w:r w:rsidRPr="002A4456">
              <w:rPr>
                <w:rFonts w:ascii="Book Antiqua" w:hAnsi="Book Antiqua"/>
                <w:sz w:val="22"/>
                <w:szCs w:val="22"/>
              </w:rPr>
              <w:t>6.3 Employer shall, deduct taxes at source as per the applicable laws/rules, if any, and issue Tax Deduction at Source (TDS) Certificate to the Contractor.</w:t>
            </w:r>
          </w:p>
          <w:p w14:paraId="25EED147" w14:textId="77777777" w:rsidR="0053657E" w:rsidRPr="002A4456" w:rsidRDefault="0053657E" w:rsidP="0053657E">
            <w:pPr>
              <w:ind w:left="398" w:hanging="398"/>
              <w:jc w:val="both"/>
              <w:rPr>
                <w:rFonts w:ascii="Book Antiqua" w:hAnsi="Book Antiqua"/>
                <w:sz w:val="22"/>
                <w:szCs w:val="22"/>
              </w:rPr>
            </w:pPr>
          </w:p>
          <w:p w14:paraId="55DF44DE" w14:textId="77777777" w:rsidR="0053657E" w:rsidRPr="002A4456" w:rsidRDefault="0053657E" w:rsidP="0053657E">
            <w:pPr>
              <w:ind w:left="398" w:hanging="398"/>
              <w:jc w:val="both"/>
              <w:rPr>
                <w:rFonts w:ascii="Book Antiqua" w:hAnsi="Book Antiqua"/>
                <w:sz w:val="22"/>
                <w:szCs w:val="22"/>
              </w:rPr>
            </w:pPr>
            <w:r w:rsidRPr="002A4456">
              <w:rPr>
                <w:rFonts w:ascii="Book Antiqua" w:hAnsi="Book Antiqua"/>
                <w:sz w:val="22"/>
                <w:szCs w:val="22"/>
              </w:rPr>
              <w:t xml:space="preserve">       The recovery of TDS under GST/Income Tax Act and any other acts as per Govt. regulation related to this work shall be done by the Employer </w:t>
            </w:r>
            <w:r w:rsidRPr="002A4456">
              <w:rPr>
                <w:rFonts w:ascii="Book Antiqua" w:hAnsi="Book Antiqua"/>
                <w:sz w:val="22"/>
                <w:szCs w:val="22"/>
              </w:rPr>
              <w:lastRenderedPageBreak/>
              <w:t>on behalf of ‘</w:t>
            </w:r>
            <w:proofErr w:type="gramStart"/>
            <w:r w:rsidRPr="002A4456">
              <w:rPr>
                <w:rFonts w:ascii="Book Antiqua" w:hAnsi="Book Antiqua"/>
                <w:sz w:val="22"/>
                <w:szCs w:val="22"/>
              </w:rPr>
              <w:t>Owner‘</w:t>
            </w:r>
            <w:proofErr w:type="gramEnd"/>
            <w:r w:rsidRPr="002A4456">
              <w:rPr>
                <w:rFonts w:ascii="Book Antiqua" w:hAnsi="Book Antiqua"/>
                <w:sz w:val="22"/>
                <w:szCs w:val="22"/>
              </w:rPr>
              <w:t>. TDS so deducted by Employer on behalf of the ‘</w:t>
            </w:r>
            <w:proofErr w:type="gramStart"/>
            <w:r w:rsidRPr="002A4456">
              <w:rPr>
                <w:rFonts w:ascii="Book Antiqua" w:hAnsi="Book Antiqua"/>
                <w:sz w:val="22"/>
                <w:szCs w:val="22"/>
              </w:rPr>
              <w:t>Owner‘ shall</w:t>
            </w:r>
            <w:proofErr w:type="gramEnd"/>
            <w:r w:rsidRPr="002A4456">
              <w:rPr>
                <w:rFonts w:ascii="Book Antiqua" w:hAnsi="Book Antiqua"/>
                <w:sz w:val="22"/>
                <w:szCs w:val="22"/>
              </w:rPr>
              <w:t xml:space="preserve"> be deposited with the relevant tax authorities and TDS certificates shall be issued on behalf of the Owner  using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7161DBB3" w14:textId="77777777" w:rsidR="0053657E" w:rsidRPr="002A4456" w:rsidRDefault="0053657E" w:rsidP="0053657E">
            <w:pPr>
              <w:ind w:left="398" w:hanging="398"/>
              <w:jc w:val="both"/>
              <w:rPr>
                <w:rFonts w:ascii="Book Antiqua" w:hAnsi="Book Antiqua"/>
                <w:sz w:val="22"/>
                <w:szCs w:val="22"/>
              </w:rPr>
            </w:pPr>
          </w:p>
          <w:p w14:paraId="5236672D" w14:textId="77777777" w:rsidR="0053657E" w:rsidRPr="002A4456" w:rsidRDefault="0053657E" w:rsidP="0053657E">
            <w:pPr>
              <w:ind w:left="540" w:hanging="540"/>
              <w:jc w:val="both"/>
              <w:rPr>
                <w:rFonts w:ascii="Book Antiqua" w:hAnsi="Book Antiqua"/>
                <w:sz w:val="22"/>
                <w:szCs w:val="22"/>
              </w:rPr>
            </w:pPr>
            <w:r w:rsidRPr="002A4456">
              <w:rPr>
                <w:rFonts w:ascii="Book Antiqua" w:hAnsi="Book Antiqua"/>
                <w:sz w:val="22"/>
                <w:szCs w:val="22"/>
              </w:rPr>
              <w:t xml:space="preserve">6.4   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 as notified by the Government in this regard. </w:t>
            </w:r>
            <w:proofErr w:type="gramStart"/>
            <w:r w:rsidRPr="002A4456">
              <w:rPr>
                <w:rFonts w:ascii="Book Antiqua" w:hAnsi="Book Antiqua"/>
                <w:sz w:val="22"/>
                <w:szCs w:val="22"/>
              </w:rPr>
              <w:t>In the event that</w:t>
            </w:r>
            <w:proofErr w:type="gramEnd"/>
            <w:r w:rsidRPr="002A4456">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0C20FAA6" w14:textId="77777777" w:rsidR="0053657E" w:rsidRPr="002A4456" w:rsidRDefault="0053657E" w:rsidP="0053657E">
            <w:pPr>
              <w:ind w:left="540" w:hanging="540"/>
              <w:jc w:val="both"/>
              <w:rPr>
                <w:rFonts w:ascii="Book Antiqua" w:hAnsi="Book Antiqua"/>
                <w:sz w:val="22"/>
                <w:szCs w:val="22"/>
              </w:rPr>
            </w:pPr>
          </w:p>
          <w:p w14:paraId="683C68DA" w14:textId="77777777" w:rsidR="0053657E" w:rsidRPr="002A4456" w:rsidRDefault="0053657E" w:rsidP="0053657E">
            <w:pPr>
              <w:ind w:left="522"/>
              <w:jc w:val="both"/>
              <w:rPr>
                <w:rFonts w:ascii="Book Antiqua" w:hAnsi="Book Antiqua"/>
                <w:sz w:val="22"/>
                <w:szCs w:val="22"/>
              </w:rPr>
            </w:pPr>
            <w:r w:rsidRPr="002A4456">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708F5606" w14:textId="77777777" w:rsidR="0053657E" w:rsidRPr="002A4456" w:rsidRDefault="0053657E" w:rsidP="0053657E">
            <w:pPr>
              <w:ind w:left="522"/>
              <w:jc w:val="both"/>
              <w:rPr>
                <w:rFonts w:ascii="Book Antiqua" w:hAnsi="Book Antiqua"/>
                <w:sz w:val="22"/>
                <w:szCs w:val="22"/>
              </w:rPr>
            </w:pPr>
          </w:p>
          <w:p w14:paraId="45E4146C" w14:textId="77777777" w:rsidR="0053657E" w:rsidRPr="002A4456" w:rsidRDefault="0053657E" w:rsidP="0053657E">
            <w:pPr>
              <w:ind w:left="540" w:hanging="540"/>
              <w:jc w:val="both"/>
              <w:rPr>
                <w:rFonts w:ascii="Book Antiqua" w:hAnsi="Book Antiqua"/>
                <w:sz w:val="22"/>
                <w:szCs w:val="22"/>
              </w:rPr>
            </w:pPr>
            <w:r w:rsidRPr="002A4456">
              <w:rPr>
                <w:rFonts w:ascii="Book Antiqua" w:hAnsi="Book Antiqua"/>
                <w:sz w:val="22"/>
                <w:szCs w:val="22"/>
              </w:rPr>
              <w:t xml:space="preserve">6.5   The Contractor shall comply with all tax laws in force in India. The Contractor shall indemnify and hold harmless the Employer from and against </w:t>
            </w:r>
            <w:proofErr w:type="gramStart"/>
            <w:r w:rsidRPr="002A4456">
              <w:rPr>
                <w:rFonts w:ascii="Book Antiqua" w:hAnsi="Book Antiqua"/>
                <w:sz w:val="22"/>
                <w:szCs w:val="22"/>
              </w:rPr>
              <w:t>any and all</w:t>
            </w:r>
            <w:proofErr w:type="gramEnd"/>
            <w:r w:rsidRPr="002A4456">
              <w:rPr>
                <w:rFonts w:ascii="Book Antiqua" w:hAnsi="Book Antiqua"/>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p>
          <w:p w14:paraId="59F050F8" w14:textId="77777777" w:rsidR="0053657E" w:rsidRPr="002A4456" w:rsidRDefault="0053657E" w:rsidP="0053657E">
            <w:pPr>
              <w:ind w:left="540" w:hanging="540"/>
              <w:jc w:val="both"/>
              <w:rPr>
                <w:rFonts w:ascii="Book Antiqua" w:hAnsi="Book Antiqua"/>
                <w:sz w:val="22"/>
                <w:szCs w:val="22"/>
              </w:rPr>
            </w:pPr>
          </w:p>
          <w:p w14:paraId="735F1CD9" w14:textId="77777777" w:rsidR="0053657E" w:rsidRPr="002A4456" w:rsidRDefault="0053657E" w:rsidP="0053657E">
            <w:pPr>
              <w:ind w:left="540" w:hanging="540"/>
              <w:jc w:val="both"/>
              <w:rPr>
                <w:rFonts w:ascii="Book Antiqua" w:hAnsi="Book Antiqua"/>
                <w:sz w:val="22"/>
                <w:szCs w:val="22"/>
              </w:rPr>
            </w:pPr>
            <w:r w:rsidRPr="002A4456">
              <w:rPr>
                <w:rFonts w:ascii="Book Antiqua" w:hAnsi="Book Antiqua"/>
                <w:sz w:val="22"/>
                <w:szCs w:val="22"/>
              </w:rPr>
              <w:t xml:space="preserve">6.6   Owner’s GSTIN number in each state/UT is published on the Owner’s company website </w:t>
            </w:r>
            <w:hyperlink r:id="rId10" w:history="1">
              <w:r w:rsidRPr="002A4456">
                <w:rPr>
                  <w:rStyle w:val="Hyperlink"/>
                  <w:rFonts w:ascii="Book Antiqua" w:hAnsi="Book Antiqua"/>
                  <w:sz w:val="22"/>
                  <w:szCs w:val="22"/>
                </w:rPr>
                <w:t>https://www.powergrid.in</w:t>
              </w:r>
            </w:hyperlink>
            <w:r w:rsidRPr="002A4456">
              <w:rPr>
                <w:rFonts w:ascii="Book Antiqua" w:hAnsi="Book Antiqua"/>
                <w:sz w:val="22"/>
                <w:szCs w:val="22"/>
              </w:rPr>
              <w:t>. While raising invoice/proforma invoice, the Contractor shall invoice the Owner using the GSTIN of Owner in the state/UT in which the service or part thereof is to be rendered.</w:t>
            </w:r>
          </w:p>
          <w:p w14:paraId="22E29A1C" w14:textId="77777777" w:rsidR="0053657E" w:rsidRPr="002A4456" w:rsidRDefault="0053657E" w:rsidP="0053657E">
            <w:pPr>
              <w:ind w:left="540" w:hanging="540"/>
              <w:jc w:val="both"/>
              <w:rPr>
                <w:rFonts w:ascii="Book Antiqua" w:hAnsi="Book Antiqua"/>
                <w:sz w:val="22"/>
                <w:szCs w:val="22"/>
              </w:rPr>
            </w:pPr>
          </w:p>
          <w:p w14:paraId="6A3EDF96" w14:textId="77777777" w:rsidR="0053657E" w:rsidRPr="002A4456" w:rsidRDefault="0053657E" w:rsidP="0053657E">
            <w:pPr>
              <w:ind w:left="540" w:hanging="540"/>
              <w:jc w:val="both"/>
              <w:rPr>
                <w:rFonts w:ascii="Book Antiqua" w:hAnsi="Book Antiqua"/>
                <w:sz w:val="22"/>
                <w:szCs w:val="22"/>
              </w:rPr>
            </w:pPr>
            <w:r w:rsidRPr="002A4456">
              <w:rPr>
                <w:rFonts w:ascii="Book Antiqua" w:hAnsi="Book Antiqua"/>
                <w:sz w:val="22"/>
                <w:szCs w:val="22"/>
              </w:rPr>
              <w:lastRenderedPageBreak/>
              <w:t xml:space="preserve">6.7    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w:t>
            </w:r>
            <w:proofErr w:type="gramStart"/>
            <w:r w:rsidRPr="002A4456">
              <w:rPr>
                <w:rFonts w:ascii="Book Antiqua" w:hAnsi="Book Antiqua"/>
                <w:sz w:val="22"/>
                <w:szCs w:val="22"/>
              </w:rPr>
              <w:t>penalty, in case</w:t>
            </w:r>
            <w:proofErr w:type="gramEnd"/>
            <w:r w:rsidRPr="002A4456">
              <w:rPr>
                <w:rFonts w:ascii="Book Antiqua" w:hAnsi="Book Antiqua"/>
                <w:sz w:val="22"/>
                <w:szCs w:val="22"/>
              </w:rPr>
              <w:t xml:space="preserve"> any interest and/or penalty are imposed by the tax authorities on the Employer for incorrect/wrong </w:t>
            </w:r>
            <w:proofErr w:type="spellStart"/>
            <w:r w:rsidRPr="002A4456">
              <w:rPr>
                <w:rFonts w:ascii="Book Antiqua" w:hAnsi="Book Antiqua"/>
                <w:sz w:val="22"/>
                <w:szCs w:val="22"/>
              </w:rPr>
              <w:t>availment</w:t>
            </w:r>
            <w:proofErr w:type="spellEnd"/>
            <w:r w:rsidRPr="002A4456">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12CE7ABB" w14:textId="4593AC55" w:rsidR="00F73005" w:rsidRPr="00AB1130" w:rsidRDefault="00F73005" w:rsidP="00F73005">
            <w:pPr>
              <w:ind w:left="540" w:hanging="540"/>
              <w:jc w:val="both"/>
              <w:rPr>
                <w:rFonts w:ascii="Book Antiqua" w:hAnsi="Book Antiqua" w:cs="Calibri"/>
                <w:b/>
                <w:bCs/>
                <w:sz w:val="22"/>
                <w:szCs w:val="22"/>
              </w:rPr>
            </w:pPr>
          </w:p>
        </w:tc>
      </w:tr>
      <w:tr w:rsidR="009D46AE" w:rsidRPr="00AB1130" w14:paraId="1BAADACD" w14:textId="77777777">
        <w:tc>
          <w:tcPr>
            <w:tcW w:w="588" w:type="dxa"/>
            <w:tcBorders>
              <w:right w:val="single" w:sz="4" w:space="0" w:color="auto"/>
            </w:tcBorders>
          </w:tcPr>
          <w:p w14:paraId="4261C0B7" w14:textId="77777777" w:rsidR="009D46AE" w:rsidRPr="00AB1130" w:rsidRDefault="009D46AE"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3B2B1408" w14:textId="77777777" w:rsidR="009D46AE" w:rsidRPr="00AB1130" w:rsidRDefault="009D46AE" w:rsidP="00A6127D">
            <w:pPr>
              <w:jc w:val="both"/>
              <w:rPr>
                <w:rFonts w:ascii="Book Antiqua" w:hAnsi="Book Antiqua" w:cs="Calibri"/>
                <w:sz w:val="22"/>
                <w:szCs w:val="22"/>
              </w:rPr>
            </w:pPr>
            <w:r w:rsidRPr="00AB1130">
              <w:rPr>
                <w:rFonts w:ascii="Book Antiqua" w:hAnsi="Book Antiqua" w:cs="Calibri"/>
                <w:sz w:val="22"/>
                <w:szCs w:val="22"/>
              </w:rPr>
              <w:t>GCC 8.2.1</w:t>
            </w:r>
          </w:p>
        </w:tc>
        <w:tc>
          <w:tcPr>
            <w:tcW w:w="7526" w:type="dxa"/>
            <w:tcBorders>
              <w:left w:val="nil"/>
            </w:tcBorders>
          </w:tcPr>
          <w:p w14:paraId="7EAC51CA" w14:textId="77777777" w:rsidR="009D46AE" w:rsidRPr="00AB1130" w:rsidRDefault="009D46AE" w:rsidP="009D46AE">
            <w:pPr>
              <w:jc w:val="both"/>
              <w:rPr>
                <w:rFonts w:ascii="Book Antiqua" w:hAnsi="Book Antiqua" w:cs="Calibri"/>
                <w:b/>
                <w:bCs/>
                <w:sz w:val="22"/>
                <w:szCs w:val="22"/>
              </w:rPr>
            </w:pPr>
            <w:r w:rsidRPr="00AB1130">
              <w:rPr>
                <w:rFonts w:ascii="Book Antiqua" w:hAnsi="Book Antiqua" w:cs="Calibri"/>
                <w:b/>
                <w:bCs/>
                <w:sz w:val="22"/>
                <w:szCs w:val="22"/>
              </w:rPr>
              <w:t xml:space="preserve">Replace the existing provision with the following: </w:t>
            </w:r>
          </w:p>
          <w:p w14:paraId="33CABF40" w14:textId="77777777" w:rsidR="009D46AE" w:rsidRPr="00AB1130" w:rsidRDefault="009D46AE" w:rsidP="00392763">
            <w:pPr>
              <w:jc w:val="both"/>
              <w:rPr>
                <w:rFonts w:ascii="Book Antiqua" w:hAnsi="Book Antiqua" w:cs="Calibri"/>
                <w:sz w:val="22"/>
                <w:szCs w:val="22"/>
              </w:rPr>
            </w:pPr>
          </w:p>
          <w:p w14:paraId="0417C050" w14:textId="77777777" w:rsidR="009D46AE" w:rsidRPr="00AB1130" w:rsidRDefault="009D46AE" w:rsidP="00392763">
            <w:pPr>
              <w:jc w:val="both"/>
              <w:rPr>
                <w:rFonts w:ascii="Book Antiqua" w:hAnsi="Book Antiqua" w:cs="Calibri"/>
                <w:sz w:val="22"/>
                <w:szCs w:val="22"/>
              </w:rPr>
            </w:pPr>
            <w:r w:rsidRPr="00AB1130">
              <w:rPr>
                <w:rFonts w:ascii="Book Antiqua" w:hAnsi="Book Antiqua" w:cs="Calibri"/>
                <w:sz w:val="22"/>
                <w:szCs w:val="22"/>
              </w:rPr>
              <w:t xml:space="preserve">The Contractor shall, within twenty-eight (28) days of the notification of contract award, provide a security in an amount </w:t>
            </w:r>
            <w:r w:rsidR="00052BA8" w:rsidRPr="00AB1130">
              <w:rPr>
                <w:rFonts w:ascii="Book Antiqua" w:hAnsi="Book Antiqua"/>
                <w:sz w:val="22"/>
                <w:szCs w:val="22"/>
              </w:rPr>
              <w:t xml:space="preserve">equal to  </w:t>
            </w:r>
            <w:r w:rsidR="00052BA8" w:rsidRPr="00AB1130">
              <w:rPr>
                <w:rFonts w:ascii="Book Antiqua" w:hAnsi="Book Antiqua"/>
                <w:b/>
                <w:bCs/>
                <w:sz w:val="22"/>
                <w:szCs w:val="22"/>
              </w:rPr>
              <w:t>[{</w:t>
            </w:r>
            <w:r w:rsidR="00052BA8" w:rsidRPr="00AB1130">
              <w:rPr>
                <w:rFonts w:ascii="Book Antiqua" w:hAnsi="Book Antiqua" w:cs="Calibri"/>
                <w:b/>
                <w:bCs/>
                <w:sz w:val="22"/>
                <w:szCs w:val="22"/>
              </w:rPr>
              <w:t>110% (one hundred ten percent) of the</w:t>
            </w:r>
            <w:r w:rsidR="00052BA8" w:rsidRPr="00AB1130">
              <w:rPr>
                <w:rFonts w:ascii="Book Antiqua" w:hAnsi="Book Antiqua"/>
                <w:b/>
                <w:bCs/>
                <w:sz w:val="22"/>
                <w:szCs w:val="22"/>
              </w:rPr>
              <w:t xml:space="preserve"> amount of Advance} Plus {amount of GST reimbursable on Advance as per the Proforma invoice}]</w:t>
            </w:r>
            <w:r w:rsidRPr="00AB1130">
              <w:rPr>
                <w:rFonts w:ascii="Book Antiqua" w:hAnsi="Book Antiqua" w:cs="Calibri"/>
                <w:sz w:val="22"/>
                <w:szCs w:val="22"/>
              </w:rPr>
              <w:t xml:space="preserve"> calculated in accordance with the corresponding Appendix - 1 (Terms and Procedures of Payment) to the Contract Agreement, and in the same currency</w:t>
            </w:r>
            <w:r w:rsidR="00A12C43" w:rsidRPr="00AB1130">
              <w:rPr>
                <w:rFonts w:ascii="Book Antiqua" w:hAnsi="Book Antiqua" w:cs="Calibri"/>
                <w:sz w:val="22"/>
                <w:szCs w:val="22"/>
              </w:rPr>
              <w:t xml:space="preserve"> </w:t>
            </w:r>
            <w:r w:rsidRPr="00AB1130">
              <w:rPr>
                <w:rFonts w:ascii="Book Antiqua" w:hAnsi="Book Antiqua" w:cs="Calibri"/>
                <w:sz w:val="22"/>
                <w:szCs w:val="22"/>
              </w:rPr>
              <w:t>(</w:t>
            </w:r>
            <w:proofErr w:type="spellStart"/>
            <w:r w:rsidRPr="00AB1130">
              <w:rPr>
                <w:rFonts w:ascii="Book Antiqua" w:hAnsi="Book Antiqua" w:cs="Calibri"/>
                <w:sz w:val="22"/>
                <w:szCs w:val="22"/>
              </w:rPr>
              <w:t>ies</w:t>
            </w:r>
            <w:proofErr w:type="spellEnd"/>
            <w:r w:rsidRPr="00AB1130">
              <w:rPr>
                <w:rFonts w:ascii="Book Antiqua" w:hAnsi="Book Antiqua" w:cs="Calibri"/>
                <w:sz w:val="22"/>
                <w:szCs w:val="22"/>
              </w:rPr>
              <w:t>) with initial validity of up to ninety (90) days beyond the date of Completion of the Facilities in accordance with GCC Clause 13. The same shall be extended by the Contractor time to time till ninety (90) days beyond the actual date of Completion of the Facilities, as may be required under the Contract.</w:t>
            </w:r>
          </w:p>
          <w:p w14:paraId="1E396A2C" w14:textId="77777777" w:rsidR="0097625F" w:rsidRPr="00AB1130" w:rsidRDefault="0097625F" w:rsidP="00392763">
            <w:pPr>
              <w:jc w:val="both"/>
              <w:rPr>
                <w:rFonts w:ascii="Book Antiqua" w:hAnsi="Book Antiqua" w:cs="Calibri"/>
                <w:b/>
                <w:bCs/>
                <w:sz w:val="22"/>
                <w:szCs w:val="22"/>
              </w:rPr>
            </w:pPr>
          </w:p>
        </w:tc>
      </w:tr>
      <w:tr w:rsidR="004929B1" w:rsidRPr="00AB1130" w14:paraId="53564119" w14:textId="77777777">
        <w:tc>
          <w:tcPr>
            <w:tcW w:w="588" w:type="dxa"/>
            <w:tcBorders>
              <w:right w:val="single" w:sz="4" w:space="0" w:color="auto"/>
            </w:tcBorders>
          </w:tcPr>
          <w:p w14:paraId="0498A286" w14:textId="77777777" w:rsidR="004929B1" w:rsidRPr="00AB1130" w:rsidRDefault="004929B1"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6E9F9D0F" w14:textId="77777777" w:rsidR="004929B1" w:rsidRPr="00AB1130" w:rsidRDefault="004929B1" w:rsidP="004929B1">
            <w:pPr>
              <w:jc w:val="both"/>
              <w:rPr>
                <w:rFonts w:ascii="Book Antiqua" w:hAnsi="Book Antiqua" w:cs="Calibri"/>
                <w:sz w:val="22"/>
                <w:szCs w:val="22"/>
              </w:rPr>
            </w:pPr>
            <w:r w:rsidRPr="00AB1130">
              <w:rPr>
                <w:rFonts w:ascii="Book Antiqua" w:hAnsi="Book Antiqua" w:cs="Calibri"/>
                <w:sz w:val="22"/>
                <w:szCs w:val="22"/>
              </w:rPr>
              <w:t>GCC 8.2.2</w:t>
            </w:r>
          </w:p>
        </w:tc>
        <w:tc>
          <w:tcPr>
            <w:tcW w:w="7526" w:type="dxa"/>
            <w:tcBorders>
              <w:left w:val="nil"/>
            </w:tcBorders>
          </w:tcPr>
          <w:p w14:paraId="7C5932FE" w14:textId="77777777" w:rsidR="004929B1" w:rsidRPr="00AB1130" w:rsidRDefault="004929B1" w:rsidP="004929B1">
            <w:pPr>
              <w:jc w:val="both"/>
              <w:rPr>
                <w:rFonts w:ascii="Book Antiqua" w:hAnsi="Book Antiqua" w:cs="Calibri"/>
                <w:b/>
                <w:bCs/>
                <w:sz w:val="22"/>
                <w:szCs w:val="22"/>
              </w:rPr>
            </w:pPr>
            <w:r w:rsidRPr="00AB1130">
              <w:rPr>
                <w:rFonts w:ascii="Book Antiqua" w:hAnsi="Book Antiqua" w:cs="Calibri"/>
                <w:b/>
                <w:bCs/>
                <w:sz w:val="22"/>
                <w:szCs w:val="22"/>
              </w:rPr>
              <w:t xml:space="preserve">Replace first para of GCC Clause 8.2.2 with the following: </w:t>
            </w:r>
          </w:p>
          <w:p w14:paraId="050645DE" w14:textId="77777777" w:rsidR="004929B1" w:rsidRPr="00AB1130" w:rsidRDefault="004929B1" w:rsidP="004929B1">
            <w:pPr>
              <w:jc w:val="both"/>
              <w:rPr>
                <w:rFonts w:ascii="Book Antiqua" w:hAnsi="Book Antiqua" w:cs="Calibri"/>
                <w:b/>
                <w:bCs/>
                <w:sz w:val="22"/>
                <w:szCs w:val="22"/>
              </w:rPr>
            </w:pPr>
          </w:p>
          <w:p w14:paraId="5CB31868" w14:textId="1F3B5941" w:rsidR="00101A8A" w:rsidRPr="000F2B42" w:rsidRDefault="00125F1E" w:rsidP="00101A8A">
            <w:pPr>
              <w:ind w:left="-18" w:firstLine="18"/>
              <w:jc w:val="both"/>
              <w:rPr>
                <w:rFonts w:ascii="Book Antiqua" w:hAnsi="Book Antiqua"/>
                <w:sz w:val="22"/>
                <w:szCs w:val="22"/>
              </w:rPr>
            </w:pPr>
            <w:r>
              <w:rPr>
                <w:color w:val="000000"/>
                <w:sz w:val="27"/>
                <w:szCs w:val="27"/>
              </w:rPr>
              <w:t xml:space="preserve">The security shall be in the Form of unconditional Bank Guarantee attached hereto in Section VI - Sample Forms and Procedures. The security shall be discharged after completion of the facilities or relevant part thereof corresponding to which advance has been </w:t>
            </w:r>
            <w:proofErr w:type="gramStart"/>
            <w:r>
              <w:rPr>
                <w:color w:val="000000"/>
                <w:sz w:val="27"/>
                <w:szCs w:val="27"/>
              </w:rPr>
              <w:t>drawn.</w:t>
            </w:r>
            <w:r w:rsidR="00101A8A" w:rsidRPr="000F2B42">
              <w:rPr>
                <w:rFonts w:ascii="Book Antiqua" w:hAnsi="Book Antiqua"/>
                <w:sz w:val="22"/>
                <w:szCs w:val="22"/>
              </w:rPr>
              <w:t>.</w:t>
            </w:r>
            <w:proofErr w:type="gramEnd"/>
            <w:r w:rsidR="00101A8A" w:rsidRPr="000F2B42">
              <w:rPr>
                <w:rFonts w:ascii="Book Antiqua" w:hAnsi="Book Antiqua"/>
                <w:sz w:val="22"/>
                <w:szCs w:val="22"/>
              </w:rPr>
              <w:t xml:space="preserve"> </w:t>
            </w:r>
          </w:p>
          <w:p w14:paraId="5DBC47EA" w14:textId="77777777" w:rsidR="00101A8A" w:rsidRPr="00125F1E" w:rsidRDefault="00101A8A" w:rsidP="00125F1E">
            <w:pPr>
              <w:ind w:left="-18" w:firstLine="18"/>
              <w:jc w:val="both"/>
              <w:rPr>
                <w:color w:val="000000"/>
                <w:sz w:val="27"/>
                <w:szCs w:val="27"/>
              </w:rPr>
            </w:pPr>
            <w:r w:rsidRPr="000F2B42">
              <w:rPr>
                <w:rFonts w:ascii="Book Antiqua" w:hAnsi="Book Antiqua"/>
                <w:sz w:val="22"/>
                <w:szCs w:val="22"/>
              </w:rPr>
              <w:t xml:space="preserve">- </w:t>
            </w:r>
            <w:r w:rsidRPr="00125F1E">
              <w:rPr>
                <w:color w:val="000000"/>
                <w:sz w:val="27"/>
                <w:szCs w:val="27"/>
              </w:rPr>
              <w:tab/>
              <w:t>Procedure for effective reduction in the Advance Payment Security</w:t>
            </w:r>
          </w:p>
          <w:p w14:paraId="1B1FB8B2" w14:textId="77777777" w:rsidR="00101A8A" w:rsidRPr="00125F1E" w:rsidRDefault="00101A8A" w:rsidP="00125F1E">
            <w:pPr>
              <w:ind w:left="-18" w:firstLine="18"/>
              <w:jc w:val="both"/>
              <w:rPr>
                <w:color w:val="000000"/>
                <w:sz w:val="27"/>
                <w:szCs w:val="27"/>
              </w:rPr>
            </w:pPr>
          </w:p>
          <w:p w14:paraId="2AFD5297" w14:textId="0E8680C6" w:rsidR="004929B1" w:rsidRPr="00AB1130" w:rsidRDefault="00106CCF" w:rsidP="00125F1E">
            <w:pPr>
              <w:ind w:left="-18" w:firstLine="18"/>
              <w:jc w:val="both"/>
              <w:rPr>
                <w:rFonts w:ascii="Book Antiqua" w:hAnsi="Book Antiqua" w:cs="Calibri"/>
                <w:b/>
                <w:bCs/>
                <w:sz w:val="22"/>
                <w:szCs w:val="22"/>
              </w:rPr>
            </w:pPr>
            <w:r w:rsidRPr="00125F1E">
              <w:rPr>
                <w:color w:val="000000"/>
                <w:sz w:val="27"/>
                <w:szCs w:val="27"/>
              </w:rPr>
              <w:t>The Advance Payment Security shall be allowed to be reduced every six (06) months after First Running Account Bill/Stage payment under the Contract if the validity of the Bank Guarantee is more than one year. The cumulative amount of reduction Bank Guarantee</w:t>
            </w:r>
            <w:r w:rsidR="00125F1E">
              <w:rPr>
                <w:color w:val="000000"/>
                <w:sz w:val="27"/>
                <w:szCs w:val="27"/>
              </w:rPr>
              <w:t xml:space="preserve"> </w:t>
            </w:r>
            <w:r w:rsidRPr="00125F1E">
              <w:rPr>
                <w:color w:val="000000"/>
                <w:sz w:val="27"/>
                <w:szCs w:val="27"/>
              </w:rPr>
              <w:t xml:space="preserve">corresponding advance and certification to this effect by the Employer’s representative. It should be clearly understood that </w:t>
            </w:r>
            <w:r w:rsidRPr="00125F1E">
              <w:rPr>
                <w:color w:val="000000"/>
                <w:sz w:val="27"/>
                <w:szCs w:val="27"/>
              </w:rPr>
              <w:lastRenderedPageBreak/>
              <w:t>reduction in the value of advance Bank Guarantee shall not in any way dilute the Contractor's responsibility and liabilities under the Contract including in respect of the Facilities for which reduction in the value of security is allowed.</w:t>
            </w:r>
          </w:p>
        </w:tc>
      </w:tr>
      <w:tr w:rsidR="003F10C0" w:rsidRPr="00AB1130" w14:paraId="2E7BD14A" w14:textId="77777777">
        <w:tc>
          <w:tcPr>
            <w:tcW w:w="588" w:type="dxa"/>
            <w:tcBorders>
              <w:right w:val="single" w:sz="4" w:space="0" w:color="auto"/>
            </w:tcBorders>
          </w:tcPr>
          <w:p w14:paraId="2F0C388B" w14:textId="77777777" w:rsidR="003F10C0" w:rsidRPr="00AB1130" w:rsidRDefault="003F10C0"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02E20BE2" w14:textId="77777777" w:rsidR="003F10C0" w:rsidRPr="00AB1130" w:rsidRDefault="003F10C0" w:rsidP="00CE333E">
            <w:pPr>
              <w:jc w:val="both"/>
              <w:rPr>
                <w:rFonts w:ascii="Book Antiqua" w:hAnsi="Book Antiqua" w:cs="Calibri"/>
                <w:sz w:val="22"/>
                <w:szCs w:val="22"/>
              </w:rPr>
            </w:pPr>
            <w:r w:rsidRPr="00AB1130">
              <w:rPr>
                <w:rFonts w:ascii="Book Antiqua" w:hAnsi="Book Antiqua" w:cs="Calibri"/>
                <w:sz w:val="22"/>
                <w:szCs w:val="22"/>
              </w:rPr>
              <w:t>GCC 8.3.1</w:t>
            </w:r>
          </w:p>
        </w:tc>
        <w:tc>
          <w:tcPr>
            <w:tcW w:w="7526" w:type="dxa"/>
            <w:tcBorders>
              <w:left w:val="nil"/>
            </w:tcBorders>
          </w:tcPr>
          <w:p w14:paraId="601B6391" w14:textId="77777777" w:rsidR="00F4435C" w:rsidRPr="002A4456" w:rsidRDefault="00F4435C" w:rsidP="00F4435C">
            <w:pPr>
              <w:tabs>
                <w:tab w:val="left" w:pos="38"/>
                <w:tab w:val="left" w:pos="1701"/>
              </w:tabs>
              <w:autoSpaceDE w:val="0"/>
              <w:autoSpaceDN w:val="0"/>
              <w:adjustRightInd w:val="0"/>
              <w:spacing w:after="283"/>
              <w:jc w:val="both"/>
              <w:rPr>
                <w:rFonts w:ascii="Book Antiqua" w:hAnsi="Book Antiqua"/>
                <w:b/>
                <w:bCs/>
                <w:spacing w:val="15"/>
                <w:sz w:val="22"/>
                <w:szCs w:val="22"/>
              </w:rPr>
            </w:pPr>
            <w:r w:rsidRPr="002A4456">
              <w:rPr>
                <w:rFonts w:ascii="Book Antiqua" w:hAnsi="Book Antiqua"/>
                <w:b/>
                <w:bCs/>
                <w:spacing w:val="15"/>
                <w:sz w:val="22"/>
                <w:szCs w:val="22"/>
              </w:rPr>
              <w:t xml:space="preserve">Replace first para of sub-clause GCC 8.3.1 with the </w:t>
            </w:r>
            <w:proofErr w:type="gramStart"/>
            <w:r w:rsidRPr="002A4456">
              <w:rPr>
                <w:rFonts w:ascii="Book Antiqua" w:hAnsi="Book Antiqua"/>
                <w:b/>
                <w:bCs/>
                <w:spacing w:val="15"/>
                <w:sz w:val="22"/>
                <w:szCs w:val="22"/>
              </w:rPr>
              <w:t>following:-</w:t>
            </w:r>
            <w:proofErr w:type="gramEnd"/>
          </w:p>
          <w:p w14:paraId="15C7A6A4" w14:textId="77777777" w:rsidR="00F4435C" w:rsidRPr="002A4456" w:rsidRDefault="00F4435C" w:rsidP="00F4435C">
            <w:pPr>
              <w:jc w:val="both"/>
              <w:rPr>
                <w:rFonts w:ascii="Book Antiqua" w:hAnsi="Book Antiqua"/>
                <w:sz w:val="22"/>
                <w:szCs w:val="22"/>
              </w:rPr>
            </w:pPr>
            <w:r w:rsidRPr="002A4456">
              <w:rPr>
                <w:rFonts w:ascii="Book Antiqua" w:hAnsi="Book Antiqua"/>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2A4456">
              <w:rPr>
                <w:rFonts w:ascii="Book Antiqua" w:hAnsi="Book Antiqua"/>
                <w:b/>
                <w:bCs/>
                <w:sz w:val="22"/>
                <w:szCs w:val="22"/>
              </w:rPr>
              <w:t>Ten Percent (10%)</w:t>
            </w:r>
            <w:r w:rsidRPr="002A4456">
              <w:rPr>
                <w:rFonts w:ascii="Book Antiqua" w:hAnsi="Book Antiqua"/>
                <w:sz w:val="22"/>
                <w:szCs w:val="22"/>
              </w:rPr>
              <w:t xml:space="preserve"> of the Contract Price in </w:t>
            </w:r>
            <w:proofErr w:type="spellStart"/>
            <w:r w:rsidRPr="002A4456">
              <w:rPr>
                <w:rFonts w:ascii="Book Antiqua" w:hAnsi="Book Antiqua"/>
                <w:sz w:val="22"/>
                <w:szCs w:val="22"/>
              </w:rPr>
              <w:t>favour</w:t>
            </w:r>
            <w:proofErr w:type="spellEnd"/>
            <w:r w:rsidRPr="002A4456">
              <w:rPr>
                <w:rFonts w:ascii="Book Antiqua" w:hAnsi="Book Antiqua"/>
                <w:sz w:val="22"/>
                <w:szCs w:val="22"/>
              </w:rPr>
              <w:t xml:space="preserve"> of the Owner within 28 days from the date of Notification of award and it shall guarantee the faithful performance of the contract in accordance with the terms and conditions specified in the documents. The guarantee shall be valid </w:t>
            </w:r>
            <w:proofErr w:type="spellStart"/>
            <w:r w:rsidRPr="002A4456">
              <w:rPr>
                <w:rFonts w:ascii="Book Antiqua" w:hAnsi="Book Antiqua"/>
                <w:sz w:val="22"/>
                <w:szCs w:val="22"/>
              </w:rPr>
              <w:t>upto</w:t>
            </w:r>
            <w:proofErr w:type="spellEnd"/>
            <w:r w:rsidRPr="002A4456">
              <w:rPr>
                <w:rFonts w:ascii="Book Antiqua" w:hAnsi="Book Antiqua"/>
                <w:sz w:val="22"/>
                <w:szCs w:val="22"/>
              </w:rPr>
              <w:t xml:space="preserve"> (90) days after the end of defect liability period. The </w:t>
            </w:r>
            <w:proofErr w:type="gramStart"/>
            <w:r w:rsidRPr="002A4456">
              <w:rPr>
                <w:rFonts w:ascii="Book Antiqua" w:hAnsi="Book Antiqua"/>
                <w:sz w:val="22"/>
                <w:szCs w:val="22"/>
              </w:rPr>
              <w:t>guarantee</w:t>
            </w:r>
            <w:proofErr w:type="gramEnd"/>
            <w:r w:rsidRPr="002A4456">
              <w:rPr>
                <w:rFonts w:ascii="Book Antiqua" w:hAnsi="Book Antiqua"/>
                <w:sz w:val="22"/>
                <w:szCs w:val="22"/>
              </w:rPr>
              <w:t xml:space="preserve"> amount shall be </w:t>
            </w:r>
            <w:proofErr w:type="spellStart"/>
            <w:r w:rsidRPr="002A4456">
              <w:rPr>
                <w:rFonts w:ascii="Book Antiqua" w:hAnsi="Book Antiqua"/>
                <w:sz w:val="22"/>
                <w:szCs w:val="22"/>
              </w:rPr>
              <w:t>encashed</w:t>
            </w:r>
            <w:proofErr w:type="spellEnd"/>
            <w:r w:rsidRPr="002A4456">
              <w:rPr>
                <w:rFonts w:ascii="Book Antiqua" w:hAnsi="Book Antiqua"/>
                <w:sz w:val="22"/>
                <w:szCs w:val="22"/>
              </w:rPr>
              <w:t xml:space="preserve"> by the Owner/Employer without any condition whatsoever, in the event of defects or deficiencies which come up during the validity of the guarantee period.</w:t>
            </w:r>
          </w:p>
          <w:p w14:paraId="407DA04F" w14:textId="2750A9D0" w:rsidR="003F10C0" w:rsidRPr="00AB1130" w:rsidRDefault="00F4435C" w:rsidP="00F4435C">
            <w:pPr>
              <w:jc w:val="both"/>
              <w:rPr>
                <w:rFonts w:ascii="Book Antiqua" w:hAnsi="Book Antiqua" w:cs="Calibri"/>
                <w:b/>
                <w:bCs/>
                <w:sz w:val="22"/>
                <w:szCs w:val="22"/>
              </w:rPr>
            </w:pPr>
            <w:r w:rsidRPr="002A4456">
              <w:rPr>
                <w:rFonts w:ascii="Book Antiqua" w:hAnsi="Book Antiqua"/>
                <w:b/>
                <w:bCs/>
                <w:sz w:val="22"/>
                <w:szCs w:val="22"/>
              </w:rPr>
              <w:tab/>
            </w:r>
          </w:p>
        </w:tc>
      </w:tr>
      <w:tr w:rsidR="00CE333E" w:rsidRPr="00AB1130" w14:paraId="6D00D20E" w14:textId="77777777">
        <w:tc>
          <w:tcPr>
            <w:tcW w:w="588" w:type="dxa"/>
            <w:tcBorders>
              <w:right w:val="single" w:sz="4" w:space="0" w:color="auto"/>
            </w:tcBorders>
          </w:tcPr>
          <w:p w14:paraId="5F18CE83" w14:textId="77777777" w:rsidR="00CE333E" w:rsidRPr="00AB1130" w:rsidRDefault="00CE333E"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55B74E22" w14:textId="77777777" w:rsidR="00CE333E" w:rsidRPr="00AB1130" w:rsidRDefault="00CE333E" w:rsidP="00CE333E">
            <w:pPr>
              <w:jc w:val="both"/>
              <w:rPr>
                <w:rFonts w:ascii="Book Antiqua" w:hAnsi="Book Antiqua" w:cs="Calibri"/>
                <w:sz w:val="22"/>
                <w:szCs w:val="22"/>
              </w:rPr>
            </w:pPr>
            <w:r w:rsidRPr="00AB1130">
              <w:rPr>
                <w:rFonts w:ascii="Book Antiqua" w:hAnsi="Book Antiqua" w:cs="Calibri"/>
                <w:sz w:val="22"/>
                <w:szCs w:val="22"/>
              </w:rPr>
              <w:t>GCC 8.3.1</w:t>
            </w:r>
          </w:p>
        </w:tc>
        <w:tc>
          <w:tcPr>
            <w:tcW w:w="7526" w:type="dxa"/>
            <w:tcBorders>
              <w:left w:val="nil"/>
            </w:tcBorders>
          </w:tcPr>
          <w:p w14:paraId="05F864B3" w14:textId="77777777" w:rsidR="009048F6" w:rsidRPr="002A4456" w:rsidRDefault="009048F6" w:rsidP="009048F6">
            <w:pPr>
              <w:jc w:val="both"/>
              <w:rPr>
                <w:rFonts w:ascii="Book Antiqua" w:hAnsi="Book Antiqua" w:cs="Calibri"/>
                <w:b/>
                <w:bCs/>
                <w:sz w:val="22"/>
                <w:szCs w:val="22"/>
              </w:rPr>
            </w:pPr>
            <w:r w:rsidRPr="002A4456">
              <w:rPr>
                <w:rFonts w:ascii="Book Antiqua" w:hAnsi="Book Antiqua" w:cs="Calibri"/>
                <w:b/>
                <w:bCs/>
                <w:sz w:val="22"/>
                <w:szCs w:val="22"/>
              </w:rPr>
              <w:t>Supplementing Sub-Clause GCC 8.3.1</w:t>
            </w:r>
          </w:p>
          <w:p w14:paraId="253BE957" w14:textId="77777777" w:rsidR="009048F6" w:rsidRPr="002A4456" w:rsidRDefault="009048F6" w:rsidP="009048F6">
            <w:pPr>
              <w:jc w:val="both"/>
              <w:rPr>
                <w:rFonts w:ascii="Book Antiqua" w:hAnsi="Book Antiqua" w:cs="Calibri"/>
                <w:b/>
                <w:bCs/>
                <w:sz w:val="22"/>
                <w:szCs w:val="22"/>
              </w:rPr>
            </w:pPr>
          </w:p>
          <w:p w14:paraId="06737EEF" w14:textId="77777777" w:rsidR="009048F6" w:rsidRPr="002A4456" w:rsidRDefault="009048F6" w:rsidP="009048F6">
            <w:pPr>
              <w:pStyle w:val="Default"/>
              <w:jc w:val="both"/>
              <w:rPr>
                <w:sz w:val="22"/>
                <w:szCs w:val="22"/>
              </w:rPr>
            </w:pPr>
            <w:r w:rsidRPr="002A4456">
              <w:rPr>
                <w:b/>
                <w:bCs/>
                <w:sz w:val="22"/>
                <w:szCs w:val="22"/>
              </w:rPr>
              <w:t xml:space="preserve">8.3.1.1 </w:t>
            </w:r>
            <w:r w:rsidRPr="002A4456">
              <w:rPr>
                <w:b/>
                <w:bCs/>
                <w:sz w:val="22"/>
                <w:szCs w:val="22"/>
              </w:rPr>
              <w:tab/>
            </w:r>
            <w:r w:rsidRPr="002A4456">
              <w:rPr>
                <w:sz w:val="22"/>
                <w:szCs w:val="22"/>
              </w:rPr>
              <w:t>If the Contractor delays submission of the performance security(</w:t>
            </w:r>
            <w:proofErr w:type="spellStart"/>
            <w:r w:rsidRPr="002A4456">
              <w:rPr>
                <w:sz w:val="22"/>
                <w:szCs w:val="22"/>
              </w:rPr>
              <w:t>ies</w:t>
            </w:r>
            <w:proofErr w:type="spellEnd"/>
            <w:r w:rsidRPr="002A4456">
              <w:rPr>
                <w:sz w:val="22"/>
                <w:szCs w:val="22"/>
              </w:rPr>
              <w:t>) vis-à-vis the period specified in Clause GCC 8.3.1, then without prejudice to any other rights or remedies available with the Employer, following shall also be applicable:</w:t>
            </w:r>
          </w:p>
          <w:p w14:paraId="17D93F83" w14:textId="77777777" w:rsidR="009048F6" w:rsidRPr="002A4456" w:rsidRDefault="009048F6" w:rsidP="009048F6">
            <w:pPr>
              <w:pStyle w:val="Default"/>
              <w:ind w:left="938" w:hanging="938"/>
              <w:jc w:val="both"/>
              <w:rPr>
                <w:sz w:val="22"/>
                <w:szCs w:val="22"/>
              </w:rPr>
            </w:pPr>
          </w:p>
          <w:p w14:paraId="04665045" w14:textId="77777777" w:rsidR="009048F6" w:rsidRPr="002A4456" w:rsidRDefault="009048F6" w:rsidP="009048F6">
            <w:pPr>
              <w:pStyle w:val="Default"/>
              <w:numPr>
                <w:ilvl w:val="0"/>
                <w:numId w:val="32"/>
              </w:numPr>
              <w:ind w:left="254" w:hanging="284"/>
              <w:jc w:val="both"/>
              <w:rPr>
                <w:sz w:val="22"/>
                <w:szCs w:val="22"/>
              </w:rPr>
            </w:pPr>
            <w:r w:rsidRPr="002A4456">
              <w:rPr>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64222C13" w14:textId="77777777" w:rsidR="009048F6" w:rsidRPr="002A4456" w:rsidRDefault="009048F6" w:rsidP="009048F6">
            <w:pPr>
              <w:pStyle w:val="Default"/>
              <w:ind w:left="1305"/>
              <w:jc w:val="both"/>
              <w:rPr>
                <w:sz w:val="22"/>
                <w:szCs w:val="22"/>
              </w:rPr>
            </w:pPr>
          </w:p>
          <w:p w14:paraId="0E01B9E9" w14:textId="77777777" w:rsidR="009048F6" w:rsidRPr="002A4456" w:rsidRDefault="009048F6" w:rsidP="009048F6">
            <w:pPr>
              <w:pStyle w:val="Default"/>
              <w:numPr>
                <w:ilvl w:val="0"/>
                <w:numId w:val="32"/>
              </w:numPr>
              <w:ind w:left="254"/>
              <w:jc w:val="both"/>
              <w:rPr>
                <w:sz w:val="22"/>
                <w:szCs w:val="22"/>
              </w:rPr>
            </w:pPr>
            <w:r w:rsidRPr="002A4456">
              <w:rPr>
                <w:sz w:val="22"/>
                <w:szCs w:val="22"/>
              </w:rPr>
              <w:t xml:space="preserve">Alternatively, if the Contractor fails to extend the validity of the performance security pursuant to Clause GCC 8.3.1.1 (a), an </w:t>
            </w:r>
            <w:hyperlink r:id="rId11" w:history="1">
              <w:r w:rsidRPr="002A4456">
                <w:rPr>
                  <w:rStyle w:val="Hyperlink"/>
                  <w:sz w:val="22"/>
                  <w:szCs w:val="22"/>
                </w:rPr>
                <w:t>amount @prevailing SBI Card Rate applicable for Inland Bank Guarantee +2%</w:t>
              </w:r>
            </w:hyperlink>
            <w:r w:rsidRPr="002A4456">
              <w:rPr>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7345CD6C" w14:textId="77777777" w:rsidR="009048F6" w:rsidRPr="002A4456" w:rsidRDefault="009048F6" w:rsidP="009048F6">
            <w:pPr>
              <w:pStyle w:val="Default"/>
              <w:ind w:left="849"/>
              <w:jc w:val="both"/>
              <w:rPr>
                <w:sz w:val="22"/>
                <w:szCs w:val="22"/>
              </w:rPr>
            </w:pPr>
          </w:p>
          <w:p w14:paraId="57E6A7C3" w14:textId="77777777" w:rsidR="009048F6" w:rsidRPr="002A4456" w:rsidRDefault="009048F6" w:rsidP="009048F6">
            <w:pPr>
              <w:pStyle w:val="Default"/>
              <w:numPr>
                <w:ilvl w:val="0"/>
                <w:numId w:val="32"/>
              </w:numPr>
              <w:ind w:left="254"/>
              <w:jc w:val="both"/>
              <w:rPr>
                <w:sz w:val="22"/>
                <w:szCs w:val="22"/>
              </w:rPr>
            </w:pPr>
            <w:r w:rsidRPr="002A4456">
              <w:rPr>
                <w:sz w:val="22"/>
                <w:szCs w:val="22"/>
              </w:rPr>
              <w:lastRenderedPageBreak/>
              <w:t>The period of delay for the above purpose shall be the time elapsed between the due date for submission of performance security as per the Contract and the date of performance security.</w:t>
            </w:r>
          </w:p>
          <w:p w14:paraId="46BEC3AC" w14:textId="77777777" w:rsidR="009048F6" w:rsidRPr="002A4456" w:rsidRDefault="009048F6" w:rsidP="009048F6">
            <w:pPr>
              <w:pStyle w:val="Default"/>
              <w:ind w:left="-87"/>
              <w:jc w:val="both"/>
              <w:rPr>
                <w:sz w:val="22"/>
                <w:szCs w:val="22"/>
              </w:rPr>
            </w:pPr>
          </w:p>
          <w:p w14:paraId="1F65838A" w14:textId="77777777" w:rsidR="009048F6" w:rsidRPr="002A4456" w:rsidRDefault="009048F6" w:rsidP="009048F6">
            <w:pPr>
              <w:pStyle w:val="Default"/>
              <w:numPr>
                <w:ilvl w:val="0"/>
                <w:numId w:val="32"/>
              </w:numPr>
              <w:ind w:left="254" w:hanging="284"/>
              <w:jc w:val="both"/>
              <w:rPr>
                <w:sz w:val="22"/>
                <w:szCs w:val="22"/>
              </w:rPr>
            </w:pPr>
            <w:r w:rsidRPr="002A4456">
              <w:rPr>
                <w:sz w:val="22"/>
                <w:szCs w:val="22"/>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17.</w:t>
            </w:r>
          </w:p>
          <w:p w14:paraId="147407BF" w14:textId="77777777" w:rsidR="009048F6" w:rsidRPr="002A4456" w:rsidRDefault="009048F6" w:rsidP="009048F6">
            <w:pPr>
              <w:pStyle w:val="Default"/>
              <w:jc w:val="both"/>
              <w:rPr>
                <w:sz w:val="22"/>
                <w:szCs w:val="22"/>
              </w:rPr>
            </w:pPr>
          </w:p>
          <w:p w14:paraId="4259F038" w14:textId="77777777" w:rsidR="009048F6" w:rsidRPr="002A4456" w:rsidRDefault="009048F6" w:rsidP="009048F6">
            <w:pPr>
              <w:pStyle w:val="Default"/>
              <w:ind w:left="938" w:hanging="938"/>
              <w:jc w:val="both"/>
              <w:rPr>
                <w:sz w:val="22"/>
                <w:szCs w:val="22"/>
              </w:rPr>
            </w:pPr>
            <w:r w:rsidRPr="002A4456">
              <w:rPr>
                <w:sz w:val="22"/>
                <w:szCs w:val="22"/>
              </w:rPr>
              <w:t>8.3.1.2</w:t>
            </w:r>
            <w:r w:rsidRPr="002A4456">
              <w:rPr>
                <w:sz w:val="22"/>
                <w:szCs w:val="22"/>
              </w:rPr>
              <w:tab/>
              <w:t xml:space="preserve">The above extension of Defect Liability Period or deduction shall not relieve the Contractor from any of his obligations and liabilities under the Contract. </w:t>
            </w:r>
          </w:p>
          <w:p w14:paraId="0F617947" w14:textId="77777777" w:rsidR="009048F6" w:rsidRPr="002A4456" w:rsidRDefault="009048F6" w:rsidP="009048F6">
            <w:pPr>
              <w:pStyle w:val="Default"/>
              <w:ind w:left="498" w:hanging="585"/>
              <w:jc w:val="both"/>
              <w:rPr>
                <w:sz w:val="22"/>
                <w:szCs w:val="22"/>
              </w:rPr>
            </w:pPr>
          </w:p>
          <w:p w14:paraId="29763F9C" w14:textId="77777777" w:rsidR="009048F6" w:rsidRPr="002A4456" w:rsidRDefault="009048F6" w:rsidP="009048F6">
            <w:pPr>
              <w:pStyle w:val="Default"/>
              <w:ind w:left="938" w:hanging="938"/>
              <w:jc w:val="both"/>
              <w:rPr>
                <w:sz w:val="22"/>
                <w:szCs w:val="22"/>
              </w:rPr>
            </w:pPr>
            <w:r w:rsidRPr="002A4456">
              <w:rPr>
                <w:sz w:val="22"/>
                <w:szCs w:val="22"/>
              </w:rPr>
              <w:t>8.3.1.3</w:t>
            </w:r>
            <w:r w:rsidRPr="002A4456">
              <w:rPr>
                <w:sz w:val="22"/>
                <w:szCs w:val="22"/>
              </w:rPr>
              <w:tab/>
              <w:t>The Employer shall be sole judge in above regard.</w:t>
            </w:r>
          </w:p>
          <w:p w14:paraId="3872FA98" w14:textId="77777777" w:rsidR="009048F6" w:rsidRPr="002A4456" w:rsidRDefault="009048F6" w:rsidP="009048F6">
            <w:pPr>
              <w:pStyle w:val="Default"/>
              <w:ind w:left="498" w:hanging="585"/>
              <w:jc w:val="both"/>
              <w:rPr>
                <w:sz w:val="22"/>
                <w:szCs w:val="22"/>
              </w:rPr>
            </w:pPr>
          </w:p>
          <w:p w14:paraId="2E047887" w14:textId="77777777" w:rsidR="009048F6" w:rsidRPr="002A4456" w:rsidRDefault="009048F6" w:rsidP="009048F6">
            <w:pPr>
              <w:pStyle w:val="Default"/>
              <w:ind w:left="938" w:hanging="938"/>
              <w:jc w:val="both"/>
              <w:rPr>
                <w:sz w:val="22"/>
                <w:szCs w:val="22"/>
              </w:rPr>
            </w:pPr>
            <w:r w:rsidRPr="002A4456">
              <w:rPr>
                <w:sz w:val="22"/>
                <w:szCs w:val="22"/>
              </w:rPr>
              <w:t>8.3.1.4   Apart from the performance security (</w:t>
            </w:r>
            <w:proofErr w:type="spellStart"/>
            <w:r w:rsidRPr="002A4456">
              <w:rPr>
                <w:sz w:val="22"/>
                <w:szCs w:val="22"/>
              </w:rPr>
              <w:t>ies</w:t>
            </w:r>
            <w:proofErr w:type="spellEnd"/>
            <w:r w:rsidRPr="002A4456">
              <w:rPr>
                <w:sz w:val="22"/>
                <w:szCs w:val="22"/>
              </w:rPr>
              <w:t xml:space="preserve">) to be furnished as per Clause GCC 8.3.1 above, additional performance securities, as specified in the Bidding Documents, shall be </w:t>
            </w:r>
            <w:proofErr w:type="gramStart"/>
            <w:r w:rsidRPr="002A4456">
              <w:rPr>
                <w:sz w:val="22"/>
                <w:szCs w:val="22"/>
              </w:rPr>
              <w:t>arranged</w:t>
            </w:r>
            <w:proofErr w:type="gramEnd"/>
            <w:r w:rsidRPr="002A4456">
              <w:rPr>
                <w:sz w:val="22"/>
                <w:szCs w:val="22"/>
              </w:rPr>
              <w:t xml:space="preserve"> and furnished by the Contractor at any time after the Notification of Award. The submission of these performance securities to the Employer shall, however, be one of the conditions </w:t>
            </w:r>
            <w:proofErr w:type="gramStart"/>
            <w:r w:rsidRPr="002A4456">
              <w:rPr>
                <w:sz w:val="22"/>
                <w:szCs w:val="22"/>
              </w:rPr>
              <w:t>precedent</w:t>
            </w:r>
            <w:proofErr w:type="gramEnd"/>
            <w:r w:rsidRPr="002A4456">
              <w:rPr>
                <w:sz w:val="22"/>
                <w:szCs w:val="22"/>
              </w:rPr>
              <w:t xml:space="preserve"> for release of payment (other than Initial/Mobilization advance) due against such equipment/ works for which the said performance security is required to be submitted.</w:t>
            </w:r>
          </w:p>
          <w:p w14:paraId="6564F466" w14:textId="77777777" w:rsidR="001B129B" w:rsidRPr="00AB1130" w:rsidRDefault="001B129B" w:rsidP="001B129B">
            <w:pPr>
              <w:pStyle w:val="Default"/>
              <w:ind w:left="938" w:hanging="938"/>
              <w:jc w:val="both"/>
              <w:rPr>
                <w:rFonts w:cs="Calibri"/>
                <w:b/>
                <w:bCs/>
                <w:sz w:val="22"/>
                <w:szCs w:val="22"/>
              </w:rPr>
            </w:pPr>
          </w:p>
        </w:tc>
      </w:tr>
      <w:tr w:rsidR="00BA0198" w:rsidRPr="00AB1130" w14:paraId="3B622A2A" w14:textId="77777777">
        <w:tc>
          <w:tcPr>
            <w:tcW w:w="588" w:type="dxa"/>
            <w:tcBorders>
              <w:right w:val="single" w:sz="4" w:space="0" w:color="auto"/>
            </w:tcBorders>
          </w:tcPr>
          <w:p w14:paraId="53875D98" w14:textId="77777777" w:rsidR="00BA0198" w:rsidRPr="00AB1130" w:rsidRDefault="00BA0198"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0B1E6976" w14:textId="77777777" w:rsidR="00BA0198" w:rsidRPr="00AB1130" w:rsidRDefault="00BA0198" w:rsidP="00CE333E">
            <w:pPr>
              <w:jc w:val="both"/>
              <w:rPr>
                <w:rFonts w:ascii="Book Antiqua" w:hAnsi="Book Antiqua" w:cs="Calibri"/>
                <w:sz w:val="22"/>
                <w:szCs w:val="22"/>
              </w:rPr>
            </w:pPr>
            <w:r w:rsidRPr="00AB1130">
              <w:rPr>
                <w:rFonts w:ascii="Book Antiqua" w:hAnsi="Book Antiqua" w:cs="Calibri"/>
                <w:sz w:val="22"/>
                <w:szCs w:val="22"/>
              </w:rPr>
              <w:t>GCC 8.3.2</w:t>
            </w:r>
          </w:p>
        </w:tc>
        <w:tc>
          <w:tcPr>
            <w:tcW w:w="7526" w:type="dxa"/>
            <w:tcBorders>
              <w:left w:val="nil"/>
            </w:tcBorders>
          </w:tcPr>
          <w:p w14:paraId="28C09428" w14:textId="77777777" w:rsidR="00BA0198" w:rsidRPr="00AB1130" w:rsidRDefault="00BA0198" w:rsidP="00BA0198">
            <w:pPr>
              <w:jc w:val="both"/>
              <w:rPr>
                <w:rFonts w:ascii="Book Antiqua" w:hAnsi="Book Antiqua" w:cs="Calibri"/>
                <w:b/>
                <w:bCs/>
                <w:sz w:val="22"/>
                <w:szCs w:val="22"/>
              </w:rPr>
            </w:pPr>
            <w:r w:rsidRPr="00AB1130">
              <w:rPr>
                <w:rFonts w:ascii="Book Antiqua" w:hAnsi="Book Antiqua" w:cs="Calibri"/>
                <w:b/>
                <w:bCs/>
                <w:sz w:val="22"/>
                <w:szCs w:val="22"/>
              </w:rPr>
              <w:t xml:space="preserve">Replace the existing provision with the following: </w:t>
            </w:r>
          </w:p>
          <w:p w14:paraId="7F009686" w14:textId="77777777" w:rsidR="00BA0198" w:rsidRPr="00AB1130" w:rsidRDefault="00BA0198" w:rsidP="00BA0198">
            <w:pPr>
              <w:pStyle w:val="Default"/>
              <w:jc w:val="both"/>
              <w:rPr>
                <w:b/>
                <w:bCs/>
                <w:sz w:val="22"/>
                <w:szCs w:val="22"/>
              </w:rPr>
            </w:pPr>
          </w:p>
          <w:p w14:paraId="549B8445" w14:textId="77777777" w:rsidR="00BA0198" w:rsidRPr="00AB1130" w:rsidRDefault="00BA0198" w:rsidP="00BA0198">
            <w:pPr>
              <w:pStyle w:val="Default"/>
              <w:jc w:val="both"/>
              <w:rPr>
                <w:sz w:val="22"/>
                <w:szCs w:val="22"/>
              </w:rPr>
            </w:pPr>
            <w:r w:rsidRPr="00AB1130">
              <w:rPr>
                <w:b/>
                <w:bCs/>
                <w:sz w:val="22"/>
                <w:szCs w:val="22"/>
              </w:rPr>
              <w:t xml:space="preserve">The performance security shall, at the contractor’s option, be in the form of a crossed bank draft/pay order /banker certified cheque in </w:t>
            </w:r>
            <w:proofErr w:type="spellStart"/>
            <w:r w:rsidRPr="00AB1130">
              <w:rPr>
                <w:b/>
                <w:bCs/>
                <w:sz w:val="22"/>
                <w:szCs w:val="22"/>
              </w:rPr>
              <w:t>favour</w:t>
            </w:r>
            <w:proofErr w:type="spellEnd"/>
            <w:r w:rsidRPr="00AB1130">
              <w:rPr>
                <w:b/>
                <w:bCs/>
                <w:sz w:val="22"/>
                <w:szCs w:val="22"/>
              </w:rPr>
              <w:t xml:space="preserve"> of Employer as stipulated in SCC or</w:t>
            </w:r>
            <w:r w:rsidRPr="00AB1130">
              <w:rPr>
                <w:sz w:val="22"/>
                <w:szCs w:val="22"/>
              </w:rPr>
              <w:t xml:space="preserve"> in the Form of unconditional Bank Guarantee attached hereto in the Section VI - Sample Forms and Procedures.</w:t>
            </w:r>
            <w:r w:rsidR="009D5246" w:rsidRPr="00AB1130">
              <w:rPr>
                <w:sz w:val="22"/>
                <w:szCs w:val="22"/>
              </w:rPr>
              <w:t xml:space="preserve"> </w:t>
            </w:r>
          </w:p>
          <w:p w14:paraId="6D2E32FD" w14:textId="77777777" w:rsidR="00BA0198" w:rsidRPr="00AB1130" w:rsidRDefault="00BA0198" w:rsidP="00CE333E">
            <w:pPr>
              <w:jc w:val="both"/>
              <w:rPr>
                <w:rFonts w:ascii="Book Antiqua" w:hAnsi="Book Antiqua" w:cs="Calibri"/>
                <w:b/>
                <w:bCs/>
                <w:sz w:val="22"/>
                <w:szCs w:val="22"/>
              </w:rPr>
            </w:pPr>
          </w:p>
          <w:p w14:paraId="206711A4" w14:textId="77777777" w:rsidR="001353EE" w:rsidRPr="00AB1130" w:rsidRDefault="001353EE" w:rsidP="001353EE">
            <w:pPr>
              <w:pStyle w:val="Default"/>
              <w:jc w:val="both"/>
              <w:rPr>
                <w:b/>
                <w:bCs/>
                <w:sz w:val="22"/>
                <w:szCs w:val="22"/>
              </w:rPr>
            </w:pPr>
            <w:r w:rsidRPr="00AB1130">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1353EE" w:rsidRPr="00AB1130" w14:paraId="5F84C541" w14:textId="77777777" w:rsidTr="007A3704">
              <w:tc>
                <w:tcPr>
                  <w:tcW w:w="2359" w:type="dxa"/>
                  <w:shd w:val="clear" w:color="auto" w:fill="auto"/>
                </w:tcPr>
                <w:p w14:paraId="2D1C92A0" w14:textId="77777777" w:rsidR="001353EE" w:rsidRPr="00AB1130" w:rsidRDefault="001353EE" w:rsidP="007A3704">
                  <w:pPr>
                    <w:pStyle w:val="Default"/>
                    <w:jc w:val="both"/>
                    <w:rPr>
                      <w:b/>
                      <w:bCs/>
                      <w:sz w:val="22"/>
                      <w:szCs w:val="22"/>
                    </w:rPr>
                  </w:pPr>
                  <w:r w:rsidRPr="00AB1130">
                    <w:rPr>
                      <w:b/>
                      <w:bCs/>
                      <w:sz w:val="22"/>
                      <w:szCs w:val="22"/>
                    </w:rPr>
                    <w:t>Payment Category</w:t>
                  </w:r>
                </w:p>
              </w:tc>
              <w:tc>
                <w:tcPr>
                  <w:tcW w:w="4458" w:type="dxa"/>
                  <w:shd w:val="clear" w:color="auto" w:fill="auto"/>
                </w:tcPr>
                <w:p w14:paraId="3C31D9FE" w14:textId="77777777" w:rsidR="001353EE" w:rsidRPr="00AB1130" w:rsidRDefault="001353EE" w:rsidP="007A3704">
                  <w:pPr>
                    <w:pStyle w:val="Default"/>
                    <w:jc w:val="both"/>
                    <w:rPr>
                      <w:b/>
                      <w:bCs/>
                      <w:sz w:val="22"/>
                      <w:szCs w:val="22"/>
                    </w:rPr>
                  </w:pPr>
                  <w:r w:rsidRPr="00AB1130">
                    <w:rPr>
                      <w:b/>
                      <w:bCs/>
                      <w:sz w:val="22"/>
                      <w:szCs w:val="22"/>
                    </w:rPr>
                    <w:t xml:space="preserve">Performance Security </w:t>
                  </w:r>
                </w:p>
              </w:tc>
            </w:tr>
            <w:tr w:rsidR="001353EE" w:rsidRPr="00AB1130" w14:paraId="586C4FCB" w14:textId="77777777" w:rsidTr="007A3704">
              <w:tc>
                <w:tcPr>
                  <w:tcW w:w="2359" w:type="dxa"/>
                  <w:shd w:val="clear" w:color="auto" w:fill="auto"/>
                </w:tcPr>
                <w:p w14:paraId="0390429B" w14:textId="77777777" w:rsidR="001353EE" w:rsidRPr="00AB1130" w:rsidRDefault="001353EE" w:rsidP="007A3704">
                  <w:pPr>
                    <w:pStyle w:val="Default"/>
                    <w:jc w:val="both"/>
                    <w:rPr>
                      <w:b/>
                      <w:bCs/>
                      <w:sz w:val="22"/>
                      <w:szCs w:val="22"/>
                    </w:rPr>
                  </w:pPr>
                  <w:r w:rsidRPr="00AB1130">
                    <w:rPr>
                      <w:b/>
                      <w:bCs/>
                      <w:sz w:val="22"/>
                      <w:szCs w:val="22"/>
                    </w:rPr>
                    <w:t xml:space="preserve"> Sub-category</w:t>
                  </w:r>
                </w:p>
              </w:tc>
              <w:tc>
                <w:tcPr>
                  <w:tcW w:w="4458" w:type="dxa"/>
                  <w:shd w:val="clear" w:color="auto" w:fill="auto"/>
                </w:tcPr>
                <w:p w14:paraId="5057EEAD" w14:textId="77777777" w:rsidR="001353EE" w:rsidRPr="00AB1130" w:rsidRDefault="001353EE" w:rsidP="007A3704">
                  <w:pPr>
                    <w:pStyle w:val="Default"/>
                    <w:jc w:val="both"/>
                    <w:rPr>
                      <w:b/>
                      <w:bCs/>
                      <w:sz w:val="22"/>
                      <w:szCs w:val="22"/>
                    </w:rPr>
                  </w:pPr>
                  <w:r w:rsidRPr="00AB1130">
                    <w:rPr>
                      <w:b/>
                      <w:bCs/>
                      <w:sz w:val="22"/>
                      <w:szCs w:val="22"/>
                    </w:rPr>
                    <w:t>Performance Security Payment–CC@</w:t>
                  </w:r>
                </w:p>
              </w:tc>
            </w:tr>
            <w:tr w:rsidR="001353EE" w:rsidRPr="00AB1130" w14:paraId="2DC7CEBF" w14:textId="77777777" w:rsidTr="007A3704">
              <w:tc>
                <w:tcPr>
                  <w:tcW w:w="2359" w:type="dxa"/>
                  <w:shd w:val="clear" w:color="auto" w:fill="auto"/>
                </w:tcPr>
                <w:p w14:paraId="4E3DFCA1" w14:textId="77777777" w:rsidR="001353EE" w:rsidRPr="00AB1130" w:rsidRDefault="001353EE" w:rsidP="007A3704">
                  <w:pPr>
                    <w:pStyle w:val="Default"/>
                    <w:jc w:val="both"/>
                    <w:rPr>
                      <w:b/>
                      <w:bCs/>
                      <w:sz w:val="22"/>
                      <w:szCs w:val="22"/>
                    </w:rPr>
                  </w:pPr>
                  <w:r w:rsidRPr="00AB1130">
                    <w:rPr>
                      <w:b/>
                      <w:bCs/>
                      <w:sz w:val="22"/>
                      <w:szCs w:val="22"/>
                    </w:rPr>
                    <w:lastRenderedPageBreak/>
                    <w:t>Name of Depositor</w:t>
                  </w:r>
                </w:p>
              </w:tc>
              <w:tc>
                <w:tcPr>
                  <w:tcW w:w="4458" w:type="dxa"/>
                  <w:shd w:val="clear" w:color="auto" w:fill="auto"/>
                </w:tcPr>
                <w:p w14:paraId="3B119D2E" w14:textId="77777777" w:rsidR="001353EE" w:rsidRPr="00AB1130" w:rsidRDefault="001353EE" w:rsidP="007A3704">
                  <w:pPr>
                    <w:pStyle w:val="Default"/>
                    <w:jc w:val="both"/>
                    <w:rPr>
                      <w:b/>
                      <w:bCs/>
                      <w:sz w:val="22"/>
                      <w:szCs w:val="22"/>
                    </w:rPr>
                  </w:pPr>
                  <w:r w:rsidRPr="00AB1130">
                    <w:rPr>
                      <w:b/>
                      <w:bCs/>
                      <w:sz w:val="22"/>
                      <w:szCs w:val="22"/>
                    </w:rPr>
                    <w:t>Name of the Contractor/Collaborator/Tower manufacturer/Licensor etc.</w:t>
                  </w:r>
                </w:p>
              </w:tc>
            </w:tr>
            <w:tr w:rsidR="001353EE" w:rsidRPr="00AB1130" w14:paraId="20CF5CD2" w14:textId="77777777" w:rsidTr="007A3704">
              <w:tc>
                <w:tcPr>
                  <w:tcW w:w="2359" w:type="dxa"/>
                  <w:shd w:val="clear" w:color="auto" w:fill="auto"/>
                </w:tcPr>
                <w:p w14:paraId="6553317A" w14:textId="77777777" w:rsidR="001353EE" w:rsidRPr="00AB1130" w:rsidRDefault="001353EE" w:rsidP="007A3704">
                  <w:pPr>
                    <w:pStyle w:val="Default"/>
                    <w:jc w:val="both"/>
                    <w:rPr>
                      <w:b/>
                      <w:bCs/>
                      <w:sz w:val="22"/>
                      <w:szCs w:val="22"/>
                    </w:rPr>
                  </w:pPr>
                  <w:r w:rsidRPr="00AB1130">
                    <w:rPr>
                      <w:b/>
                      <w:bCs/>
                      <w:sz w:val="22"/>
                      <w:szCs w:val="22"/>
                    </w:rPr>
                    <w:t>Vendor Code, if applicable</w:t>
                  </w:r>
                  <w:r w:rsidRPr="00AB1130">
                    <w:rPr>
                      <w:sz w:val="22"/>
                      <w:szCs w:val="22"/>
                    </w:rPr>
                    <w:t xml:space="preserve"> </w:t>
                  </w:r>
                </w:p>
              </w:tc>
              <w:tc>
                <w:tcPr>
                  <w:tcW w:w="4458" w:type="dxa"/>
                  <w:shd w:val="clear" w:color="auto" w:fill="auto"/>
                </w:tcPr>
                <w:p w14:paraId="439E0916" w14:textId="77777777" w:rsidR="001353EE" w:rsidRPr="00AB1130" w:rsidRDefault="001353EE" w:rsidP="007A3704">
                  <w:pPr>
                    <w:pStyle w:val="Default"/>
                    <w:jc w:val="both"/>
                    <w:rPr>
                      <w:b/>
                      <w:bCs/>
                      <w:sz w:val="22"/>
                      <w:szCs w:val="22"/>
                    </w:rPr>
                  </w:pPr>
                  <w:r w:rsidRPr="00AB1130">
                    <w:rPr>
                      <w:b/>
                      <w:bCs/>
                      <w:sz w:val="22"/>
                      <w:szCs w:val="22"/>
                    </w:rPr>
                    <w:t>POWERGRID vendor code of the Contractor</w:t>
                  </w:r>
                  <w:r w:rsidRPr="00AB1130">
                    <w:rPr>
                      <w:sz w:val="22"/>
                      <w:szCs w:val="22"/>
                    </w:rPr>
                    <w:t xml:space="preserve"> </w:t>
                  </w:r>
                  <w:r w:rsidRPr="00AB1130">
                    <w:rPr>
                      <w:b/>
                      <w:bCs/>
                      <w:sz w:val="22"/>
                      <w:szCs w:val="22"/>
                    </w:rPr>
                    <w:t xml:space="preserve">Collaborator/Tower manufacturer/Licensor etc., if existing </w:t>
                  </w:r>
                </w:p>
              </w:tc>
            </w:tr>
            <w:tr w:rsidR="001353EE" w:rsidRPr="00AB1130" w14:paraId="268123D8" w14:textId="77777777" w:rsidTr="007A3704">
              <w:tc>
                <w:tcPr>
                  <w:tcW w:w="2359" w:type="dxa"/>
                  <w:shd w:val="clear" w:color="auto" w:fill="auto"/>
                </w:tcPr>
                <w:p w14:paraId="4E28B73C" w14:textId="77777777" w:rsidR="001353EE" w:rsidRPr="00AB1130" w:rsidRDefault="001353EE" w:rsidP="007A3704">
                  <w:pPr>
                    <w:pStyle w:val="Default"/>
                    <w:jc w:val="both"/>
                    <w:rPr>
                      <w:b/>
                      <w:bCs/>
                      <w:sz w:val="22"/>
                      <w:szCs w:val="22"/>
                    </w:rPr>
                  </w:pPr>
                  <w:r w:rsidRPr="00AB1130">
                    <w:rPr>
                      <w:b/>
                      <w:bCs/>
                      <w:sz w:val="22"/>
                      <w:szCs w:val="22"/>
                    </w:rPr>
                    <w:t>Payment Remarks</w:t>
                  </w:r>
                </w:p>
              </w:tc>
              <w:tc>
                <w:tcPr>
                  <w:tcW w:w="4458" w:type="dxa"/>
                  <w:shd w:val="clear" w:color="auto" w:fill="auto"/>
                </w:tcPr>
                <w:p w14:paraId="0B0A5590" w14:textId="77777777" w:rsidR="001353EE" w:rsidRPr="00AB1130" w:rsidRDefault="001353EE" w:rsidP="007A3704">
                  <w:pPr>
                    <w:pStyle w:val="Default"/>
                    <w:jc w:val="both"/>
                    <w:rPr>
                      <w:b/>
                      <w:bCs/>
                      <w:sz w:val="22"/>
                      <w:szCs w:val="22"/>
                    </w:rPr>
                  </w:pPr>
                  <w:r w:rsidRPr="00AB1130">
                    <w:rPr>
                      <w:b/>
                      <w:bCs/>
                      <w:sz w:val="22"/>
                      <w:szCs w:val="22"/>
                    </w:rPr>
                    <w:t>Performance Security for ………</w:t>
                  </w:r>
                  <w:proofErr w:type="gramStart"/>
                  <w:r w:rsidRPr="00AB1130">
                    <w:rPr>
                      <w:b/>
                      <w:bCs/>
                      <w:sz w:val="22"/>
                      <w:szCs w:val="22"/>
                    </w:rPr>
                    <w:t>…..</w:t>
                  </w:r>
                  <w:proofErr w:type="gramEnd"/>
                  <w:r w:rsidRPr="00AB1130">
                    <w:rPr>
                      <w:b/>
                      <w:bCs/>
                      <w:sz w:val="22"/>
                      <w:szCs w:val="22"/>
                    </w:rPr>
                    <w:t xml:space="preserve"> [</w:t>
                  </w:r>
                  <w:r w:rsidRPr="00AB1130">
                    <w:rPr>
                      <w:b/>
                      <w:bCs/>
                      <w:i/>
                      <w:iCs/>
                      <w:sz w:val="22"/>
                      <w:szCs w:val="22"/>
                    </w:rPr>
                    <w:t>enter the name of the contract and last four digits of the CA number]</w:t>
                  </w:r>
                </w:p>
              </w:tc>
            </w:tr>
          </w:tbl>
          <w:p w14:paraId="4348E797" w14:textId="77777777" w:rsidR="001353EE" w:rsidRPr="00AB1130" w:rsidRDefault="001353EE" w:rsidP="00CE333E">
            <w:pPr>
              <w:jc w:val="both"/>
              <w:rPr>
                <w:rFonts w:ascii="Book Antiqua" w:hAnsi="Book Antiqua"/>
                <w:b/>
                <w:bCs/>
                <w:sz w:val="22"/>
                <w:szCs w:val="22"/>
              </w:rPr>
            </w:pPr>
            <w:r w:rsidRPr="00AB1130">
              <w:rPr>
                <w:rFonts w:ascii="Book Antiqua" w:hAnsi="Book Antiqua"/>
                <w:b/>
                <w:bCs/>
                <w:sz w:val="22"/>
                <w:szCs w:val="22"/>
              </w:rPr>
              <w:t>The copy of ‘Online Payment Acknowledgement – Suppliers’</w:t>
            </w:r>
            <w:r w:rsidRPr="00AB1130">
              <w:rPr>
                <w:rFonts w:ascii="Book Antiqua" w:hAnsi="Book Antiqua"/>
                <w:sz w:val="22"/>
                <w:szCs w:val="22"/>
              </w:rPr>
              <w:t xml:space="preserve"> </w:t>
            </w:r>
            <w:r w:rsidRPr="00AB1130">
              <w:rPr>
                <w:rFonts w:ascii="Book Antiqua" w:hAnsi="Book Antiqua"/>
                <w:b/>
                <w:bCs/>
                <w:sz w:val="22"/>
                <w:szCs w:val="22"/>
              </w:rPr>
              <w:t xml:space="preserve">generated </w:t>
            </w:r>
            <w:proofErr w:type="gramStart"/>
            <w:r w:rsidRPr="00AB1130">
              <w:rPr>
                <w:rFonts w:ascii="Book Antiqua" w:hAnsi="Book Antiqua"/>
                <w:b/>
                <w:bCs/>
                <w:sz w:val="22"/>
                <w:szCs w:val="22"/>
              </w:rPr>
              <w:t>subsequent to</w:t>
            </w:r>
            <w:proofErr w:type="gramEnd"/>
            <w:r w:rsidRPr="00AB1130">
              <w:rPr>
                <w:rFonts w:ascii="Book Antiqua" w:hAnsi="Book Antiqua"/>
                <w:b/>
                <w:bCs/>
                <w:sz w:val="22"/>
                <w:szCs w:val="22"/>
              </w:rPr>
              <w:t xml:space="preserve"> the payment shall be submitted by the Contractor. The online payment facility shall be for payment in Indian Rupees only.</w:t>
            </w:r>
          </w:p>
          <w:p w14:paraId="5EE968B1" w14:textId="77777777" w:rsidR="001353EE" w:rsidRPr="00AB1130" w:rsidRDefault="001353EE" w:rsidP="00CE333E">
            <w:pPr>
              <w:jc w:val="both"/>
              <w:rPr>
                <w:rFonts w:ascii="Book Antiqua" w:hAnsi="Book Antiqua" w:cs="Calibri"/>
                <w:b/>
                <w:bCs/>
                <w:sz w:val="22"/>
                <w:szCs w:val="22"/>
              </w:rPr>
            </w:pPr>
          </w:p>
        </w:tc>
      </w:tr>
      <w:tr w:rsidR="00EE0F1D" w:rsidRPr="00AB1130" w14:paraId="6A7FBEB9" w14:textId="77777777">
        <w:tc>
          <w:tcPr>
            <w:tcW w:w="588" w:type="dxa"/>
            <w:tcBorders>
              <w:right w:val="single" w:sz="4" w:space="0" w:color="auto"/>
            </w:tcBorders>
          </w:tcPr>
          <w:p w14:paraId="4407D148" w14:textId="77777777" w:rsidR="00EE0F1D" w:rsidRPr="00AB1130" w:rsidRDefault="00EE0F1D"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7AF49F9A" w14:textId="77777777" w:rsidR="00EE0F1D" w:rsidRPr="00AB1130" w:rsidRDefault="00EE0F1D" w:rsidP="00CE333E">
            <w:pPr>
              <w:jc w:val="both"/>
              <w:rPr>
                <w:rFonts w:ascii="Book Antiqua" w:hAnsi="Book Antiqua" w:cs="Calibri"/>
                <w:sz w:val="22"/>
                <w:szCs w:val="22"/>
              </w:rPr>
            </w:pPr>
            <w:r w:rsidRPr="00AB1130">
              <w:rPr>
                <w:rFonts w:ascii="Book Antiqua" w:hAnsi="Book Antiqua" w:cs="Calibri"/>
                <w:sz w:val="22"/>
                <w:szCs w:val="22"/>
              </w:rPr>
              <w:t>GCC 8.3.6</w:t>
            </w:r>
          </w:p>
        </w:tc>
        <w:tc>
          <w:tcPr>
            <w:tcW w:w="7526" w:type="dxa"/>
            <w:tcBorders>
              <w:left w:val="nil"/>
            </w:tcBorders>
          </w:tcPr>
          <w:p w14:paraId="159BDF18" w14:textId="77777777" w:rsidR="00EE0F1D" w:rsidRPr="00AB1130" w:rsidRDefault="00EE0F1D" w:rsidP="00EE0F1D">
            <w:pPr>
              <w:pStyle w:val="Default"/>
              <w:jc w:val="both"/>
              <w:rPr>
                <w:b/>
                <w:bCs/>
                <w:sz w:val="22"/>
                <w:szCs w:val="22"/>
              </w:rPr>
            </w:pPr>
            <w:r w:rsidRPr="00AB1130">
              <w:rPr>
                <w:b/>
                <w:bCs/>
                <w:sz w:val="22"/>
                <w:szCs w:val="22"/>
              </w:rPr>
              <w:t xml:space="preserve">Add new </w:t>
            </w:r>
            <w:proofErr w:type="gramStart"/>
            <w:r w:rsidRPr="00AB1130">
              <w:rPr>
                <w:b/>
                <w:bCs/>
                <w:sz w:val="22"/>
                <w:szCs w:val="22"/>
              </w:rPr>
              <w:t>sub Clause GCC</w:t>
            </w:r>
            <w:proofErr w:type="gramEnd"/>
            <w:r w:rsidRPr="00AB1130">
              <w:rPr>
                <w:b/>
                <w:bCs/>
                <w:sz w:val="22"/>
                <w:szCs w:val="22"/>
              </w:rPr>
              <w:t xml:space="preserve"> 8.3.6</w:t>
            </w:r>
          </w:p>
          <w:p w14:paraId="17CA50D8" w14:textId="77777777" w:rsidR="00EE0F1D" w:rsidRPr="00AB1130" w:rsidRDefault="00EE0F1D" w:rsidP="00EE0F1D">
            <w:pPr>
              <w:pStyle w:val="Default"/>
              <w:jc w:val="both"/>
              <w:rPr>
                <w:b/>
                <w:bCs/>
                <w:sz w:val="22"/>
                <w:szCs w:val="22"/>
              </w:rPr>
            </w:pPr>
          </w:p>
          <w:p w14:paraId="478C3FFE" w14:textId="77777777" w:rsidR="00EE0F1D" w:rsidRPr="00AB1130" w:rsidRDefault="00EE0F1D" w:rsidP="001733B6">
            <w:pPr>
              <w:jc w:val="both"/>
              <w:rPr>
                <w:rFonts w:ascii="Book Antiqua" w:hAnsi="Book Antiqua" w:cs="Calibri"/>
                <w:b/>
                <w:bCs/>
                <w:sz w:val="22"/>
                <w:szCs w:val="22"/>
              </w:rPr>
            </w:pPr>
            <w:r w:rsidRPr="00AB1130">
              <w:rPr>
                <w:rFonts w:ascii="Book Antiqua" w:hAnsi="Book Antiqua"/>
                <w:b/>
                <w:bC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AB1130" w14:paraId="20C9F2C9" w14:textId="77777777">
        <w:tc>
          <w:tcPr>
            <w:tcW w:w="588" w:type="dxa"/>
            <w:tcBorders>
              <w:right w:val="single" w:sz="4" w:space="0" w:color="auto"/>
            </w:tcBorders>
          </w:tcPr>
          <w:p w14:paraId="41C4BC0A" w14:textId="77777777" w:rsidR="00392763" w:rsidRPr="00AB1130" w:rsidRDefault="00392763" w:rsidP="00A906F7">
            <w:pPr>
              <w:numPr>
                <w:ilvl w:val="0"/>
                <w:numId w:val="35"/>
              </w:numPr>
              <w:jc w:val="both"/>
              <w:rPr>
                <w:rFonts w:ascii="Book Antiqua" w:hAnsi="Book Antiqua" w:cs="Calibri"/>
                <w:sz w:val="22"/>
                <w:szCs w:val="22"/>
              </w:rPr>
            </w:pPr>
          </w:p>
        </w:tc>
        <w:tc>
          <w:tcPr>
            <w:tcW w:w="1620" w:type="dxa"/>
            <w:tcBorders>
              <w:right w:val="single" w:sz="4" w:space="0" w:color="auto"/>
            </w:tcBorders>
          </w:tcPr>
          <w:p w14:paraId="336E96A3" w14:textId="77777777" w:rsidR="00392763" w:rsidRPr="00AB1130" w:rsidRDefault="00392763" w:rsidP="00A6127D">
            <w:pPr>
              <w:jc w:val="both"/>
              <w:rPr>
                <w:rFonts w:ascii="Book Antiqua" w:hAnsi="Book Antiqua" w:cs="Calibri"/>
                <w:sz w:val="22"/>
                <w:szCs w:val="22"/>
              </w:rPr>
            </w:pPr>
            <w:r w:rsidRPr="00AB1130">
              <w:rPr>
                <w:rFonts w:ascii="Book Antiqua" w:hAnsi="Book Antiqua" w:cs="Calibri"/>
                <w:sz w:val="22"/>
                <w:szCs w:val="22"/>
              </w:rPr>
              <w:t xml:space="preserve">GCC </w:t>
            </w:r>
            <w:r w:rsidR="00A6127D" w:rsidRPr="00AB1130">
              <w:rPr>
                <w:rFonts w:ascii="Book Antiqua" w:hAnsi="Book Antiqua" w:cs="Calibri"/>
                <w:sz w:val="22"/>
                <w:szCs w:val="22"/>
              </w:rPr>
              <w:t>8</w:t>
            </w:r>
            <w:r w:rsidRPr="00AB1130">
              <w:rPr>
                <w:rFonts w:ascii="Book Antiqua" w:hAnsi="Book Antiqua" w:cs="Calibri"/>
                <w:sz w:val="22"/>
                <w:szCs w:val="22"/>
              </w:rPr>
              <w:t>.4</w:t>
            </w:r>
          </w:p>
        </w:tc>
        <w:tc>
          <w:tcPr>
            <w:tcW w:w="7526" w:type="dxa"/>
            <w:tcBorders>
              <w:left w:val="nil"/>
            </w:tcBorders>
          </w:tcPr>
          <w:p w14:paraId="0820D26C" w14:textId="77777777" w:rsidR="00626326" w:rsidRPr="002A4456" w:rsidRDefault="00626326" w:rsidP="00626326">
            <w:pPr>
              <w:jc w:val="both"/>
              <w:rPr>
                <w:rFonts w:ascii="Book Antiqua" w:hAnsi="Book Antiqua" w:cs="Calibri"/>
                <w:b/>
                <w:bCs/>
                <w:sz w:val="22"/>
                <w:szCs w:val="22"/>
              </w:rPr>
            </w:pPr>
            <w:r w:rsidRPr="002A4456">
              <w:rPr>
                <w:rFonts w:ascii="Book Antiqua" w:hAnsi="Book Antiqua" w:cs="Calibri"/>
                <w:b/>
                <w:bCs/>
                <w:sz w:val="22"/>
                <w:szCs w:val="22"/>
              </w:rPr>
              <w:t xml:space="preserve">Replace the existing provision with the following: </w:t>
            </w:r>
          </w:p>
          <w:p w14:paraId="6E351B8D" w14:textId="77777777" w:rsidR="00626326" w:rsidRPr="002A4456" w:rsidRDefault="00626326" w:rsidP="00626326">
            <w:pPr>
              <w:jc w:val="both"/>
              <w:rPr>
                <w:rFonts w:ascii="Book Antiqua" w:hAnsi="Book Antiqua" w:cs="Calibri"/>
                <w:b/>
                <w:bCs/>
                <w:sz w:val="22"/>
                <w:szCs w:val="22"/>
              </w:rPr>
            </w:pPr>
          </w:p>
          <w:p w14:paraId="066ED169" w14:textId="77777777" w:rsidR="00626326" w:rsidRPr="002A4456" w:rsidRDefault="00626326" w:rsidP="00626326">
            <w:pPr>
              <w:ind w:left="1080" w:hanging="1080"/>
              <w:contextualSpacing/>
              <w:jc w:val="both"/>
              <w:rPr>
                <w:rFonts w:ascii="Book Antiqua" w:hAnsi="Book Antiqua" w:cs="Calibri"/>
                <w:sz w:val="22"/>
                <w:szCs w:val="22"/>
              </w:rPr>
            </w:pPr>
            <w:r w:rsidRPr="002A4456">
              <w:rPr>
                <w:rFonts w:ascii="Book Antiqua" w:hAnsi="Book Antiqua" w:cs="Calibri"/>
                <w:sz w:val="22"/>
                <w:szCs w:val="22"/>
              </w:rPr>
              <w:t xml:space="preserve">Issuing Banks </w:t>
            </w:r>
          </w:p>
          <w:p w14:paraId="64644CE2" w14:textId="77777777" w:rsidR="00626326" w:rsidRPr="002A4456" w:rsidRDefault="00626326" w:rsidP="00626326">
            <w:pPr>
              <w:ind w:left="1080" w:hanging="1080"/>
              <w:contextualSpacing/>
              <w:jc w:val="both"/>
              <w:rPr>
                <w:rFonts w:ascii="Book Antiqua" w:hAnsi="Book Antiqua" w:cs="Calibri"/>
                <w:sz w:val="22"/>
                <w:szCs w:val="22"/>
              </w:rPr>
            </w:pPr>
            <w:r w:rsidRPr="002A4456">
              <w:rPr>
                <w:rFonts w:ascii="Book Antiqua" w:hAnsi="Book Antiqua" w:cs="Calibri"/>
                <w:sz w:val="22"/>
                <w:szCs w:val="22"/>
              </w:rPr>
              <w:tab/>
            </w:r>
            <w:r w:rsidRPr="002A4456">
              <w:rPr>
                <w:rFonts w:ascii="Book Antiqua" w:hAnsi="Book Antiqua" w:cs="Calibri"/>
                <w:sz w:val="22"/>
                <w:szCs w:val="22"/>
              </w:rPr>
              <w:tab/>
            </w:r>
          </w:p>
          <w:p w14:paraId="76E66C97" w14:textId="77777777" w:rsidR="00626326" w:rsidRPr="002A4456" w:rsidRDefault="00626326" w:rsidP="00626326">
            <w:pPr>
              <w:keepNext/>
              <w:keepLines/>
              <w:ind w:left="19"/>
              <w:contextualSpacing/>
              <w:jc w:val="both"/>
              <w:rPr>
                <w:rFonts w:ascii="Book Antiqua" w:hAnsi="Book Antiqua" w:cs="Calibri"/>
                <w:sz w:val="22"/>
                <w:szCs w:val="22"/>
              </w:rPr>
            </w:pPr>
            <w:r w:rsidRPr="002A4456">
              <w:rPr>
                <w:rFonts w:ascii="Book Antiqua" w:hAnsi="Book Antiqua" w:cs="Calibri"/>
                <w:sz w:val="22"/>
                <w:szCs w:val="22"/>
              </w:rPr>
              <w:t>The Bank Guarantee for Advance Payment Security and Performance Security are to be provided by the Contractor, which should be issued either:</w:t>
            </w:r>
          </w:p>
          <w:p w14:paraId="00E0CBAE" w14:textId="77777777" w:rsidR="00626326" w:rsidRPr="002A4456" w:rsidRDefault="00626326" w:rsidP="00626326">
            <w:pPr>
              <w:contextualSpacing/>
              <w:jc w:val="both"/>
              <w:rPr>
                <w:rFonts w:ascii="Book Antiqua" w:hAnsi="Book Antiqua" w:cs="Calibri"/>
                <w:sz w:val="22"/>
                <w:szCs w:val="22"/>
              </w:rPr>
            </w:pPr>
          </w:p>
          <w:p w14:paraId="4AF27833" w14:textId="77777777" w:rsidR="00626326" w:rsidRPr="002A4456" w:rsidRDefault="00626326" w:rsidP="00626326">
            <w:pPr>
              <w:ind w:left="469" w:hanging="425"/>
              <w:contextualSpacing/>
              <w:jc w:val="both"/>
              <w:rPr>
                <w:rFonts w:ascii="Book Antiqua" w:hAnsi="Book Antiqua" w:cs="Calibri"/>
                <w:sz w:val="22"/>
                <w:szCs w:val="22"/>
              </w:rPr>
            </w:pPr>
            <w:r w:rsidRPr="002A4456">
              <w:rPr>
                <w:rFonts w:ascii="Book Antiqua" w:hAnsi="Book Antiqua" w:cs="Calibri"/>
                <w:sz w:val="22"/>
                <w:szCs w:val="22"/>
              </w:rPr>
              <w:t xml:space="preserve">(a) </w:t>
            </w:r>
            <w:r w:rsidRPr="002A4456">
              <w:rPr>
                <w:rFonts w:ascii="Book Antiqua" w:hAnsi="Book Antiqua" w:cs="Calibri"/>
                <w:sz w:val="22"/>
                <w:szCs w:val="22"/>
              </w:rPr>
              <w:tab/>
              <w:t>by a Public Sector Bank located in India, or</w:t>
            </w:r>
          </w:p>
          <w:p w14:paraId="52FA19E3" w14:textId="77777777" w:rsidR="00626326" w:rsidRPr="002A4456" w:rsidRDefault="00626326" w:rsidP="00626326">
            <w:pPr>
              <w:ind w:left="990" w:hanging="270"/>
              <w:contextualSpacing/>
              <w:jc w:val="both"/>
              <w:rPr>
                <w:rFonts w:ascii="Book Antiqua" w:hAnsi="Book Antiqua" w:cs="Calibri"/>
                <w:sz w:val="22"/>
                <w:szCs w:val="22"/>
              </w:rPr>
            </w:pPr>
          </w:p>
          <w:p w14:paraId="5FC00B34" w14:textId="77777777" w:rsidR="00626326" w:rsidRPr="002A4456" w:rsidRDefault="00626326" w:rsidP="00626326">
            <w:pPr>
              <w:ind w:left="469" w:hanging="425"/>
              <w:contextualSpacing/>
              <w:jc w:val="both"/>
              <w:rPr>
                <w:rFonts w:ascii="Book Antiqua" w:hAnsi="Book Antiqua" w:cs="Calibri"/>
                <w:sz w:val="22"/>
                <w:szCs w:val="22"/>
              </w:rPr>
            </w:pPr>
            <w:r w:rsidRPr="002A4456">
              <w:rPr>
                <w:rFonts w:ascii="Book Antiqua" w:hAnsi="Book Antiqua" w:cs="Calibri"/>
                <w:sz w:val="22"/>
                <w:szCs w:val="22"/>
              </w:rPr>
              <w:t xml:space="preserve">(b) a scheduled Indian Bank having paid up capital (net of any accumulated losses) of Rs. 1,000 </w:t>
            </w:r>
            <w:proofErr w:type="gramStart"/>
            <w:r w:rsidRPr="002A4456">
              <w:rPr>
                <w:rFonts w:ascii="Book Antiqua" w:hAnsi="Book Antiqua" w:cs="Calibri"/>
                <w:sz w:val="22"/>
                <w:szCs w:val="22"/>
              </w:rPr>
              <w:t>Million</w:t>
            </w:r>
            <w:proofErr w:type="gramEnd"/>
            <w:r w:rsidRPr="002A4456">
              <w:rPr>
                <w:rFonts w:ascii="Book Antiqua" w:hAnsi="Book Antiqua" w:cs="Calibri"/>
                <w:sz w:val="22"/>
                <w:szCs w:val="22"/>
              </w:rPr>
              <w:t xml:space="preserve"> or above (the latest annual report of the Bank should support compliance of capital adequacy ratio requirement) or </w:t>
            </w:r>
          </w:p>
          <w:p w14:paraId="657ABFC0" w14:textId="77777777" w:rsidR="00626326" w:rsidRPr="002A4456" w:rsidRDefault="00626326" w:rsidP="00626326">
            <w:pPr>
              <w:ind w:left="469" w:hanging="425"/>
              <w:contextualSpacing/>
              <w:jc w:val="both"/>
              <w:rPr>
                <w:rFonts w:ascii="Book Antiqua" w:hAnsi="Book Antiqua" w:cs="Calibri"/>
                <w:sz w:val="22"/>
                <w:szCs w:val="22"/>
              </w:rPr>
            </w:pPr>
          </w:p>
          <w:p w14:paraId="311B1E3D" w14:textId="77777777" w:rsidR="00626326" w:rsidRPr="002A4456" w:rsidRDefault="00626326" w:rsidP="00626326">
            <w:pPr>
              <w:pStyle w:val="Default"/>
              <w:ind w:left="436" w:hanging="436"/>
              <w:jc w:val="both"/>
              <w:rPr>
                <w:rFonts w:cs="Arial"/>
                <w:sz w:val="22"/>
                <w:szCs w:val="22"/>
              </w:rPr>
            </w:pPr>
            <w:r w:rsidRPr="002A4456">
              <w:rPr>
                <w:rFonts w:cs="Calibri"/>
                <w:sz w:val="22"/>
                <w:szCs w:val="22"/>
              </w:rPr>
              <w:t>(c)</w:t>
            </w:r>
            <w:r w:rsidRPr="002A4456">
              <w:rPr>
                <w:rFonts w:cs="Calibri"/>
                <w:sz w:val="22"/>
                <w:szCs w:val="22"/>
              </w:rPr>
              <w:tab/>
              <w:t xml:space="preserve"> by a foreign bank or a subsidiary of a foreign bank, acceptable to the Employer, with overall international corporate rating or rating of </w:t>
            </w:r>
            <w:proofErr w:type="gramStart"/>
            <w:r w:rsidRPr="002A4456">
              <w:rPr>
                <w:rFonts w:cs="Calibri"/>
                <w:sz w:val="22"/>
                <w:szCs w:val="22"/>
              </w:rPr>
              <w:t>long term</w:t>
            </w:r>
            <w:proofErr w:type="gramEnd"/>
            <w:r w:rsidRPr="002A4456">
              <w:rPr>
                <w:rFonts w:cs="Calibri"/>
                <w:sz w:val="22"/>
                <w:szCs w:val="22"/>
              </w:rPr>
              <w:t xml:space="preserve"> debt not less than A- (A minus) or equivalent by a reputed rating agency. Further, the Bank Guarantee should be confirmed by either (</w:t>
            </w:r>
            <w:proofErr w:type="spellStart"/>
            <w:r w:rsidRPr="002A4456">
              <w:rPr>
                <w:rFonts w:cs="Calibri"/>
                <w:sz w:val="22"/>
                <w:szCs w:val="22"/>
              </w:rPr>
              <w:t>i</w:t>
            </w:r>
            <w:proofErr w:type="spellEnd"/>
            <w:r w:rsidRPr="002A4456">
              <w:rPr>
                <w:rFonts w:cs="Calibri"/>
                <w:sz w:val="22"/>
                <w:szCs w:val="22"/>
              </w:rPr>
              <w:t>) its corresponding bank located in India; or (ii) a Public Sector Bank located in India; or (iii) a scheduled commercial private bank located in India</w:t>
            </w:r>
            <w:r w:rsidRPr="002A4456">
              <w:rPr>
                <w:b/>
                <w:bCs/>
                <w:sz w:val="22"/>
                <w:szCs w:val="22"/>
                <w:lang w:eastAsia="en-IN"/>
              </w:rPr>
              <w:t xml:space="preserve"> as per para (b) above</w:t>
            </w:r>
            <w:r w:rsidRPr="002A4456">
              <w:rPr>
                <w:rFonts w:cs="Arial"/>
                <w:sz w:val="22"/>
                <w:szCs w:val="22"/>
              </w:rPr>
              <w:t>.</w:t>
            </w:r>
          </w:p>
          <w:p w14:paraId="7863DCCE" w14:textId="77777777" w:rsidR="00626326" w:rsidRPr="002A4456" w:rsidRDefault="00626326" w:rsidP="00626326">
            <w:pPr>
              <w:ind w:left="497" w:hanging="441"/>
              <w:jc w:val="both"/>
              <w:rPr>
                <w:rFonts w:ascii="Book Antiqua" w:hAnsi="Book Antiqua" w:cs="Calibri"/>
                <w:b/>
                <w:bCs/>
                <w:sz w:val="22"/>
                <w:szCs w:val="22"/>
              </w:rPr>
            </w:pPr>
          </w:p>
          <w:p w14:paraId="2A1AB217" w14:textId="77777777" w:rsidR="00626326" w:rsidRPr="002A4456" w:rsidRDefault="00626326" w:rsidP="00626326">
            <w:pPr>
              <w:ind w:left="72"/>
              <w:jc w:val="both"/>
              <w:rPr>
                <w:rFonts w:ascii="Book Antiqua" w:eastAsia="Batang" w:hAnsi="Book Antiqua" w:cs="Arial"/>
                <w:b/>
                <w:bCs/>
                <w:sz w:val="22"/>
                <w:szCs w:val="22"/>
              </w:rPr>
            </w:pPr>
            <w:r w:rsidRPr="002A4456">
              <w:rPr>
                <w:rFonts w:ascii="Book Antiqua" w:hAnsi="Book Antiqua"/>
                <w:sz w:val="22"/>
                <w:szCs w:val="22"/>
              </w:rPr>
              <w:lastRenderedPageBreak/>
              <w:t>The contractor has the option to submit BG (towards Advance Payment Security and Performance Security) using SFMS Platform.</w:t>
            </w:r>
          </w:p>
          <w:p w14:paraId="5D2EDB85" w14:textId="77777777" w:rsidR="00626326" w:rsidRPr="002A4456" w:rsidRDefault="00626326" w:rsidP="00626326">
            <w:pPr>
              <w:jc w:val="both"/>
              <w:rPr>
                <w:rFonts w:ascii="Book Antiqua" w:eastAsia="Batang" w:hAnsi="Book Antiqua" w:cs="Arial"/>
                <w:sz w:val="22"/>
                <w:szCs w:val="22"/>
              </w:rPr>
            </w:pPr>
          </w:p>
          <w:p w14:paraId="69A85BE0" w14:textId="77777777" w:rsidR="00626326" w:rsidRPr="002A4456" w:rsidRDefault="00626326" w:rsidP="00626326">
            <w:pPr>
              <w:jc w:val="both"/>
              <w:rPr>
                <w:rFonts w:ascii="Book Antiqua" w:eastAsia="Batang" w:hAnsi="Book Antiqua" w:cs="Arial"/>
                <w:sz w:val="22"/>
                <w:szCs w:val="22"/>
              </w:rPr>
            </w:pPr>
            <w:r w:rsidRPr="002A445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7AD9830D" w14:textId="77777777" w:rsidR="00626326" w:rsidRPr="002A4456" w:rsidRDefault="00626326" w:rsidP="00626326">
            <w:pPr>
              <w:jc w:val="both"/>
              <w:rPr>
                <w:rFonts w:ascii="Book Antiqua" w:hAnsi="Book Antiqua"/>
                <w:sz w:val="22"/>
                <w:szCs w:val="22"/>
              </w:rPr>
            </w:pPr>
          </w:p>
          <w:p w14:paraId="05859265" w14:textId="77777777" w:rsidR="00626326" w:rsidRPr="002A4456" w:rsidRDefault="00626326" w:rsidP="00626326">
            <w:pPr>
              <w:jc w:val="both"/>
              <w:rPr>
                <w:rFonts w:ascii="Book Antiqua" w:hAnsi="Book Antiqua"/>
                <w:sz w:val="22"/>
                <w:szCs w:val="22"/>
              </w:rPr>
            </w:pPr>
          </w:p>
          <w:p w14:paraId="704DEC27" w14:textId="77777777" w:rsidR="00626326" w:rsidRPr="002A4456" w:rsidRDefault="00626326" w:rsidP="00626326">
            <w:pPr>
              <w:jc w:val="both"/>
              <w:rPr>
                <w:rFonts w:ascii="Book Antiqua" w:hAnsi="Book Antiqua"/>
                <w:sz w:val="22"/>
                <w:szCs w:val="22"/>
              </w:rPr>
            </w:pPr>
          </w:p>
          <w:p w14:paraId="78698E99" w14:textId="77777777" w:rsidR="00626326" w:rsidRPr="002A4456" w:rsidRDefault="00626326" w:rsidP="00626326">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980"/>
              <w:gridCol w:w="1843"/>
            </w:tblGrid>
            <w:tr w:rsidR="00626326" w:rsidRPr="002A4456" w14:paraId="0316EC25" w14:textId="77777777" w:rsidTr="007F58F1">
              <w:tc>
                <w:tcPr>
                  <w:tcW w:w="3453" w:type="dxa"/>
                  <w:shd w:val="clear" w:color="auto" w:fill="auto"/>
                </w:tcPr>
                <w:p w14:paraId="04907C4C" w14:textId="77777777" w:rsidR="00626326" w:rsidRPr="002A4456" w:rsidRDefault="00626326" w:rsidP="00626326">
                  <w:pPr>
                    <w:ind w:right="-468"/>
                    <w:jc w:val="center"/>
                    <w:rPr>
                      <w:rFonts w:ascii="Book Antiqua" w:hAnsi="Book Antiqua" w:cs="Arial"/>
                      <w:sz w:val="22"/>
                      <w:szCs w:val="22"/>
                      <w:lang w:bidi="en-US"/>
                    </w:rPr>
                  </w:pPr>
                  <w:r w:rsidRPr="002A4456">
                    <w:rPr>
                      <w:rFonts w:ascii="Book Antiqua" w:hAnsi="Book Antiqua"/>
                      <w:sz w:val="22"/>
                      <w:szCs w:val="22"/>
                    </w:rPr>
                    <w:t xml:space="preserve">  </w:t>
                  </w:r>
                  <w:r w:rsidRPr="002A4456">
                    <w:rPr>
                      <w:rFonts w:ascii="Book Antiqua" w:hAnsi="Book Antiqua" w:cs="Arial"/>
                      <w:sz w:val="22"/>
                      <w:szCs w:val="22"/>
                      <w:lang w:bidi="en-US"/>
                    </w:rPr>
                    <w:t>Name of the Bank and Address</w:t>
                  </w:r>
                </w:p>
              </w:tc>
              <w:tc>
                <w:tcPr>
                  <w:tcW w:w="1980" w:type="dxa"/>
                  <w:shd w:val="clear" w:color="auto" w:fill="auto"/>
                </w:tcPr>
                <w:p w14:paraId="35FD14B3" w14:textId="77777777" w:rsidR="00626326" w:rsidRPr="002A4456" w:rsidRDefault="00626326" w:rsidP="00626326">
                  <w:pPr>
                    <w:ind w:right="-63"/>
                    <w:jc w:val="center"/>
                    <w:rPr>
                      <w:rFonts w:ascii="Book Antiqua" w:hAnsi="Book Antiqua" w:cs="Arial"/>
                      <w:sz w:val="22"/>
                      <w:szCs w:val="22"/>
                      <w:lang w:bidi="en-US"/>
                    </w:rPr>
                  </w:pPr>
                  <w:r w:rsidRPr="002A4456">
                    <w:rPr>
                      <w:rFonts w:ascii="Book Antiqua" w:hAnsi="Book Antiqua" w:cs="Arial"/>
                      <w:sz w:val="22"/>
                      <w:szCs w:val="22"/>
                      <w:lang w:bidi="en-US"/>
                    </w:rPr>
                    <w:t>IFSC Code</w:t>
                  </w:r>
                </w:p>
              </w:tc>
              <w:tc>
                <w:tcPr>
                  <w:tcW w:w="1843" w:type="dxa"/>
                  <w:shd w:val="clear" w:color="auto" w:fill="auto"/>
                </w:tcPr>
                <w:p w14:paraId="490FED7F" w14:textId="77777777" w:rsidR="00626326" w:rsidRPr="002A4456" w:rsidRDefault="00626326" w:rsidP="00626326">
                  <w:pPr>
                    <w:ind w:right="-54"/>
                    <w:jc w:val="center"/>
                    <w:rPr>
                      <w:rFonts w:ascii="Book Antiqua" w:hAnsi="Book Antiqua" w:cs="Arial"/>
                      <w:sz w:val="22"/>
                      <w:szCs w:val="22"/>
                      <w:lang w:bidi="en-US"/>
                    </w:rPr>
                  </w:pPr>
                  <w:r w:rsidRPr="002A4456">
                    <w:rPr>
                      <w:rFonts w:ascii="Book Antiqua" w:hAnsi="Book Antiqua" w:cs="Arial"/>
                      <w:sz w:val="22"/>
                      <w:szCs w:val="22"/>
                      <w:lang w:bidi="en-US"/>
                    </w:rPr>
                    <w:t>POWERGRID Current A/c No.</w:t>
                  </w:r>
                </w:p>
              </w:tc>
            </w:tr>
            <w:tr w:rsidR="00626326" w:rsidRPr="002A4456" w14:paraId="145DB00A" w14:textId="77777777" w:rsidTr="007F58F1">
              <w:tc>
                <w:tcPr>
                  <w:tcW w:w="3453" w:type="dxa"/>
                  <w:shd w:val="clear" w:color="auto" w:fill="auto"/>
                </w:tcPr>
                <w:p w14:paraId="216DF41A" w14:textId="77777777" w:rsidR="00626326" w:rsidRPr="002A4456" w:rsidRDefault="00626326" w:rsidP="00626326">
                  <w:pPr>
                    <w:ind w:right="-29"/>
                    <w:rPr>
                      <w:rFonts w:ascii="Book Antiqua" w:hAnsi="Book Antiqua" w:cs="Arial"/>
                      <w:sz w:val="22"/>
                      <w:szCs w:val="22"/>
                      <w:lang w:bidi="en-US"/>
                    </w:rPr>
                  </w:pPr>
                  <w:r w:rsidRPr="002A4456">
                    <w:rPr>
                      <w:rFonts w:ascii="Book Antiqua" w:hAnsi="Book Antiqua" w:cs="Arial"/>
                      <w:sz w:val="22"/>
                      <w:szCs w:val="22"/>
                      <w:lang w:bidi="en-US"/>
                    </w:rPr>
                    <w:t>State Bank of India, 4</w:t>
                  </w:r>
                  <w:r w:rsidRPr="002A4456">
                    <w:rPr>
                      <w:rFonts w:ascii="Book Antiqua" w:hAnsi="Book Antiqua" w:cs="Arial"/>
                      <w:sz w:val="22"/>
                      <w:szCs w:val="22"/>
                      <w:vertAlign w:val="superscript"/>
                      <w:lang w:bidi="en-US"/>
                    </w:rPr>
                    <w:t>th</w:t>
                  </w:r>
                  <w:r w:rsidRPr="002A4456">
                    <w:rPr>
                      <w:rFonts w:ascii="Book Antiqua" w:hAnsi="Book Antiqua" w:cs="Arial"/>
                      <w:sz w:val="22"/>
                      <w:szCs w:val="22"/>
                      <w:lang w:bidi="en-US"/>
                    </w:rPr>
                    <w:t xml:space="preserve"> &amp; 5</w:t>
                  </w:r>
                  <w:r w:rsidRPr="002A4456">
                    <w:rPr>
                      <w:rFonts w:ascii="Book Antiqua" w:hAnsi="Book Antiqua" w:cs="Arial"/>
                      <w:sz w:val="22"/>
                      <w:szCs w:val="22"/>
                      <w:vertAlign w:val="superscript"/>
                      <w:lang w:bidi="en-US"/>
                    </w:rPr>
                    <w:t>th</w:t>
                  </w:r>
                  <w:r w:rsidRPr="002A4456">
                    <w:rPr>
                      <w:rFonts w:ascii="Book Antiqua" w:hAnsi="Book Antiqua" w:cs="Arial"/>
                      <w:sz w:val="22"/>
                      <w:szCs w:val="22"/>
                      <w:lang w:bidi="en-US"/>
                    </w:rPr>
                    <w:t xml:space="preserve"> Floor, </w:t>
                  </w:r>
                  <w:proofErr w:type="spellStart"/>
                  <w:r w:rsidRPr="002A4456">
                    <w:rPr>
                      <w:rFonts w:ascii="Book Antiqua" w:hAnsi="Book Antiqua" w:cs="Arial"/>
                      <w:sz w:val="22"/>
                      <w:szCs w:val="22"/>
                      <w:lang w:bidi="en-US"/>
                    </w:rPr>
                    <w:t>Parsvnath</w:t>
                  </w:r>
                  <w:proofErr w:type="spellEnd"/>
                  <w:r w:rsidRPr="002A4456">
                    <w:rPr>
                      <w:rFonts w:ascii="Book Antiqua" w:hAnsi="Book Antiqua" w:cs="Arial"/>
                      <w:sz w:val="22"/>
                      <w:szCs w:val="22"/>
                      <w:lang w:bidi="en-US"/>
                    </w:rPr>
                    <w:t xml:space="preserve"> Capital Tower, Bhai Veer Singh Marg, Gole Market, New Delhi - 110001 </w:t>
                  </w:r>
                </w:p>
              </w:tc>
              <w:tc>
                <w:tcPr>
                  <w:tcW w:w="1980" w:type="dxa"/>
                  <w:shd w:val="clear" w:color="auto" w:fill="auto"/>
                </w:tcPr>
                <w:p w14:paraId="123A46D1" w14:textId="77777777" w:rsidR="00626326" w:rsidRPr="002A4456" w:rsidRDefault="00626326" w:rsidP="00626326">
                  <w:pPr>
                    <w:ind w:right="-29"/>
                    <w:rPr>
                      <w:rFonts w:ascii="Book Antiqua" w:hAnsi="Book Antiqua" w:cs="Arial"/>
                      <w:sz w:val="22"/>
                      <w:szCs w:val="22"/>
                      <w:lang w:bidi="en-US"/>
                    </w:rPr>
                  </w:pPr>
                  <w:r w:rsidRPr="002A4456">
                    <w:rPr>
                      <w:rFonts w:ascii="Book Antiqua" w:hAnsi="Book Antiqua" w:cs="Arial"/>
                      <w:sz w:val="22"/>
                      <w:szCs w:val="22"/>
                      <w:lang w:bidi="en-US"/>
                    </w:rPr>
                    <w:t>SBIN0017313</w:t>
                  </w:r>
                </w:p>
              </w:tc>
              <w:tc>
                <w:tcPr>
                  <w:tcW w:w="1843" w:type="dxa"/>
                  <w:shd w:val="clear" w:color="auto" w:fill="auto"/>
                </w:tcPr>
                <w:p w14:paraId="60BB8156" w14:textId="77777777" w:rsidR="00626326" w:rsidRPr="002A4456" w:rsidRDefault="00626326" w:rsidP="00626326">
                  <w:pPr>
                    <w:spacing w:after="200"/>
                    <w:ind w:right="-54"/>
                    <w:jc w:val="center"/>
                    <w:rPr>
                      <w:rFonts w:ascii="Book Antiqua" w:hAnsi="Book Antiqua" w:cs="Arial"/>
                      <w:sz w:val="22"/>
                      <w:szCs w:val="22"/>
                      <w:lang w:bidi="en-US"/>
                    </w:rPr>
                  </w:pPr>
                  <w:r w:rsidRPr="002A4456">
                    <w:rPr>
                      <w:rFonts w:ascii="Book Antiqua" w:hAnsi="Book Antiqua" w:cs="Arial"/>
                      <w:sz w:val="22"/>
                      <w:szCs w:val="22"/>
                      <w:lang w:bidi="en-US"/>
                    </w:rPr>
                    <w:t>10813608670</w:t>
                  </w:r>
                </w:p>
              </w:tc>
            </w:tr>
            <w:tr w:rsidR="00626326" w:rsidRPr="002A4456" w14:paraId="44F40BF5" w14:textId="77777777" w:rsidTr="007F58F1">
              <w:tc>
                <w:tcPr>
                  <w:tcW w:w="3453" w:type="dxa"/>
                  <w:shd w:val="clear" w:color="auto" w:fill="auto"/>
                </w:tcPr>
                <w:p w14:paraId="69372368" w14:textId="77777777" w:rsidR="00626326" w:rsidRPr="002A4456" w:rsidRDefault="00626326" w:rsidP="00626326">
                  <w:pPr>
                    <w:ind w:right="-29"/>
                    <w:rPr>
                      <w:rFonts w:ascii="Book Antiqua" w:hAnsi="Book Antiqua" w:cs="Arial"/>
                      <w:sz w:val="22"/>
                      <w:szCs w:val="22"/>
                      <w:lang w:bidi="en-US"/>
                    </w:rPr>
                  </w:pPr>
                  <w:r w:rsidRPr="002A4456">
                    <w:rPr>
                      <w:rFonts w:ascii="Book Antiqua" w:hAnsi="Book Antiqua" w:cs="Arial"/>
                      <w:sz w:val="22"/>
                      <w:szCs w:val="22"/>
                      <w:lang w:bidi="en-US"/>
                    </w:rPr>
                    <w:t xml:space="preserve">ICICI Bank, Unit No. </w:t>
                  </w:r>
                  <w:proofErr w:type="gramStart"/>
                  <w:r w:rsidRPr="002A4456">
                    <w:rPr>
                      <w:rFonts w:ascii="Book Antiqua" w:hAnsi="Book Antiqua" w:cs="Arial"/>
                      <w:sz w:val="22"/>
                      <w:szCs w:val="22"/>
                      <w:lang w:bidi="en-US"/>
                    </w:rPr>
                    <w:t>01,  Solitaire</w:t>
                  </w:r>
                  <w:proofErr w:type="gramEnd"/>
                  <w:r w:rsidRPr="002A4456">
                    <w:rPr>
                      <w:rFonts w:ascii="Book Antiqua" w:hAnsi="Book Antiqua" w:cs="Arial"/>
                      <w:sz w:val="22"/>
                      <w:szCs w:val="22"/>
                      <w:lang w:bidi="en-US"/>
                    </w:rPr>
                    <w:t xml:space="preserve"> Plaza, DLF Phase III, M.G. Road, Gurugram</w:t>
                  </w:r>
                </w:p>
              </w:tc>
              <w:tc>
                <w:tcPr>
                  <w:tcW w:w="1980" w:type="dxa"/>
                  <w:shd w:val="clear" w:color="auto" w:fill="auto"/>
                </w:tcPr>
                <w:p w14:paraId="03563A55" w14:textId="77777777" w:rsidR="00626326" w:rsidRPr="002A4456" w:rsidRDefault="00626326" w:rsidP="00626326">
                  <w:pPr>
                    <w:ind w:right="-29"/>
                    <w:rPr>
                      <w:rFonts w:ascii="Book Antiqua" w:hAnsi="Book Antiqua" w:cs="Arial"/>
                      <w:sz w:val="22"/>
                      <w:szCs w:val="22"/>
                      <w:lang w:bidi="en-US"/>
                    </w:rPr>
                  </w:pPr>
                  <w:r w:rsidRPr="002A4456">
                    <w:rPr>
                      <w:rFonts w:ascii="Book Antiqua" w:hAnsi="Book Antiqua" w:cs="Arial"/>
                      <w:sz w:val="22"/>
                      <w:szCs w:val="22"/>
                      <w:lang w:bidi="en-US"/>
                    </w:rPr>
                    <w:t>ICIC0002451</w:t>
                  </w:r>
                </w:p>
              </w:tc>
              <w:tc>
                <w:tcPr>
                  <w:tcW w:w="1843" w:type="dxa"/>
                  <w:shd w:val="clear" w:color="auto" w:fill="auto"/>
                </w:tcPr>
                <w:p w14:paraId="1E08716C" w14:textId="77777777" w:rsidR="00626326" w:rsidRPr="002A4456" w:rsidRDefault="00626326" w:rsidP="00626326">
                  <w:pPr>
                    <w:spacing w:after="200"/>
                    <w:ind w:right="-54"/>
                    <w:jc w:val="center"/>
                    <w:rPr>
                      <w:rFonts w:ascii="Book Antiqua" w:hAnsi="Book Antiqua" w:cs="Arial"/>
                      <w:sz w:val="22"/>
                      <w:szCs w:val="22"/>
                      <w:lang w:bidi="en-US"/>
                    </w:rPr>
                  </w:pPr>
                  <w:r w:rsidRPr="002A4456">
                    <w:rPr>
                      <w:rFonts w:ascii="Book Antiqua" w:hAnsi="Book Antiqua" w:cs="Arial"/>
                      <w:sz w:val="22"/>
                      <w:szCs w:val="22"/>
                      <w:lang w:bidi="en-US"/>
                    </w:rPr>
                    <w:t>000705002702</w:t>
                  </w:r>
                </w:p>
              </w:tc>
            </w:tr>
          </w:tbl>
          <w:p w14:paraId="617B9A08" w14:textId="77777777" w:rsidR="00626326" w:rsidRPr="002A4456" w:rsidRDefault="00626326" w:rsidP="00626326">
            <w:pPr>
              <w:ind w:left="-18" w:firstLine="18"/>
              <w:jc w:val="both"/>
              <w:rPr>
                <w:rFonts w:ascii="Book Antiqua" w:hAnsi="Book Antiqua" w:cs="Calibri"/>
                <w:sz w:val="22"/>
                <w:szCs w:val="22"/>
              </w:rPr>
            </w:pPr>
          </w:p>
          <w:p w14:paraId="5DD1118D" w14:textId="77777777" w:rsidR="00626326" w:rsidRPr="002A4456" w:rsidRDefault="00626326" w:rsidP="00626326">
            <w:pPr>
              <w:jc w:val="both"/>
              <w:rPr>
                <w:rFonts w:ascii="Book Antiqua" w:eastAsia="Batang" w:hAnsi="Book Antiqua" w:cs="Arial"/>
                <w:i/>
                <w:iCs/>
                <w:sz w:val="22"/>
                <w:szCs w:val="22"/>
              </w:rPr>
            </w:pPr>
            <w:r w:rsidRPr="002A4456">
              <w:rPr>
                <w:rFonts w:ascii="Book Antiqua" w:eastAsia="Batang" w:hAnsi="Book Antiqua" w:cs="Arial"/>
                <w:i/>
                <w:iCs/>
                <w:sz w:val="22"/>
                <w:szCs w:val="22"/>
              </w:rPr>
              <w:t xml:space="preserve">Note: Any one of the above account details can be used for the issuance of Bank Guarantee using SFMS Platform. </w:t>
            </w:r>
          </w:p>
          <w:p w14:paraId="389B3699" w14:textId="77777777" w:rsidR="00626326" w:rsidRPr="002A4456" w:rsidRDefault="00626326" w:rsidP="00626326">
            <w:pPr>
              <w:jc w:val="both"/>
              <w:rPr>
                <w:rFonts w:ascii="Book Antiqua" w:eastAsia="Batang" w:hAnsi="Book Antiqua" w:cs="Arial"/>
                <w:sz w:val="22"/>
                <w:szCs w:val="22"/>
              </w:rPr>
            </w:pPr>
          </w:p>
          <w:p w14:paraId="358A6665" w14:textId="77777777" w:rsidR="00626326" w:rsidRPr="002A4456" w:rsidRDefault="00626326" w:rsidP="00626326">
            <w:pPr>
              <w:ind w:left="-18" w:firstLine="18"/>
              <w:jc w:val="both"/>
              <w:rPr>
                <w:rFonts w:ascii="Book Antiqua" w:eastAsia="Calibri" w:hAnsi="Book Antiqua" w:cs="Book Antiqua"/>
                <w:color w:val="000000"/>
                <w:sz w:val="22"/>
                <w:szCs w:val="22"/>
                <w:lang w:bidi="hi-IN"/>
              </w:rPr>
            </w:pPr>
            <w:r w:rsidRPr="002A4456">
              <w:rPr>
                <w:rFonts w:ascii="Book Antiqua" w:eastAsia="Calibr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2A4456">
              <w:rPr>
                <w:rFonts w:ascii="Book Antiqua" w:eastAsia="Calibri" w:hAnsi="Book Antiqua" w:cs="Book Antiqua"/>
                <w:color w:val="000000"/>
                <w:sz w:val="22"/>
                <w:szCs w:val="22"/>
                <w:lang w:bidi="hi-IN"/>
              </w:rPr>
              <w:t>has to</w:t>
            </w:r>
            <w:proofErr w:type="gramEnd"/>
            <w:r w:rsidRPr="002A4456">
              <w:rPr>
                <w:rFonts w:ascii="Book Antiqua" w:eastAsia="Calibri" w:hAnsi="Book Antiqua"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987103A" w14:textId="77777777" w:rsidR="00626326" w:rsidRPr="002A4456" w:rsidRDefault="00626326" w:rsidP="00626326">
            <w:pPr>
              <w:ind w:left="-18" w:firstLine="18"/>
              <w:jc w:val="both"/>
              <w:rPr>
                <w:rFonts w:ascii="Book Antiqua" w:eastAsia="Calibri" w:hAnsi="Book Antiqua" w:cs="Book Antiqua"/>
                <w:color w:val="000000"/>
                <w:sz w:val="22"/>
                <w:szCs w:val="22"/>
                <w:lang w:bidi="hi-IN"/>
              </w:rPr>
            </w:pPr>
          </w:p>
          <w:p w14:paraId="6D864B3F" w14:textId="77777777" w:rsidR="00626326" w:rsidRPr="002A4456" w:rsidRDefault="00626326" w:rsidP="00626326">
            <w:pPr>
              <w:ind w:left="56"/>
              <w:jc w:val="both"/>
              <w:rPr>
                <w:rFonts w:ascii="Book Antiqua" w:eastAsia="Calibri" w:hAnsi="Book Antiqua" w:cs="Book Antiqua"/>
                <w:color w:val="000000"/>
                <w:sz w:val="22"/>
                <w:szCs w:val="22"/>
                <w:lang w:bidi="hi-IN"/>
              </w:rPr>
            </w:pPr>
            <w:r w:rsidRPr="002A4456">
              <w:rPr>
                <w:rFonts w:ascii="Book Antiqua" w:eastAsia="Calibri" w:hAnsi="Book Antiqua" w:cs="Book Antiqua"/>
                <w:color w:val="000000"/>
                <w:sz w:val="22"/>
                <w:szCs w:val="22"/>
                <w:lang w:bidi="hi-IN"/>
              </w:rPr>
              <w:t>In addition to the above, the Bank Guarantee (</w:t>
            </w:r>
            <w:proofErr w:type="gramStart"/>
            <w:r w:rsidRPr="002A4456">
              <w:rPr>
                <w:rFonts w:ascii="Book Antiqua" w:eastAsia="Calibri" w:hAnsi="Book Antiqua" w:cs="Book Antiqua"/>
                <w:color w:val="000000"/>
                <w:sz w:val="22"/>
                <w:szCs w:val="22"/>
                <w:lang w:bidi="hi-IN"/>
              </w:rPr>
              <w:t xml:space="preserve">towards </w:t>
            </w:r>
            <w:r w:rsidRPr="002A4456">
              <w:rPr>
                <w:rFonts w:ascii="Book Antiqua" w:eastAsia="Batang" w:hAnsi="Book Antiqua" w:cs="Arial"/>
                <w:b/>
                <w:bCs/>
                <w:sz w:val="22"/>
                <w:szCs w:val="22"/>
              </w:rPr>
              <w:t xml:space="preserve"> </w:t>
            </w:r>
            <w:r w:rsidRPr="002A4456">
              <w:rPr>
                <w:rFonts w:ascii="Book Antiqua" w:eastAsia="Batang" w:hAnsi="Book Antiqua" w:cs="Arial"/>
                <w:sz w:val="22"/>
                <w:szCs w:val="22"/>
              </w:rPr>
              <w:t>Advance</w:t>
            </w:r>
            <w:proofErr w:type="gramEnd"/>
            <w:r w:rsidRPr="002A4456">
              <w:rPr>
                <w:rFonts w:ascii="Book Antiqua" w:eastAsia="Batang" w:hAnsi="Book Antiqua" w:cs="Arial"/>
                <w:sz w:val="22"/>
                <w:szCs w:val="22"/>
              </w:rPr>
              <w:t xml:space="preserve"> Payment Security and Performance Security) </w:t>
            </w:r>
            <w:r w:rsidRPr="002A4456">
              <w:rPr>
                <w:rFonts w:ascii="Book Antiqua" w:eastAsia="Calibri" w:hAnsi="Book Antiqua" w:cs="Book Antiqua"/>
                <w:color w:val="000000"/>
                <w:sz w:val="22"/>
                <w:szCs w:val="22"/>
                <w:lang w:bidi="hi-IN"/>
              </w:rPr>
              <w:t xml:space="preserve"> should be submitted in the Physical form as specified in GCC Clause 8.</w:t>
            </w:r>
          </w:p>
          <w:p w14:paraId="090F089C" w14:textId="1C1FB99F" w:rsidR="0036383E" w:rsidRPr="00AB1130" w:rsidRDefault="0036383E" w:rsidP="00767F50">
            <w:pPr>
              <w:jc w:val="both"/>
              <w:rPr>
                <w:rFonts w:ascii="Book Antiqua" w:hAnsi="Book Antiqua" w:cs="Calibri"/>
                <w:b/>
                <w:bCs/>
                <w:sz w:val="22"/>
                <w:szCs w:val="22"/>
              </w:rPr>
            </w:pPr>
          </w:p>
        </w:tc>
      </w:tr>
      <w:tr w:rsidR="00826E9B" w:rsidRPr="00AB1130" w14:paraId="2D7EB8A4" w14:textId="77777777">
        <w:tc>
          <w:tcPr>
            <w:tcW w:w="588" w:type="dxa"/>
            <w:tcBorders>
              <w:right w:val="single" w:sz="4" w:space="0" w:color="auto"/>
            </w:tcBorders>
          </w:tcPr>
          <w:p w14:paraId="3B8A8521" w14:textId="77777777" w:rsidR="00826E9B" w:rsidRPr="00AB1130" w:rsidRDefault="00826E9B" w:rsidP="00826E9B">
            <w:pPr>
              <w:numPr>
                <w:ilvl w:val="0"/>
                <w:numId w:val="35"/>
              </w:numPr>
              <w:jc w:val="both"/>
              <w:rPr>
                <w:rFonts w:ascii="Book Antiqua" w:hAnsi="Book Antiqua" w:cs="Calibri"/>
                <w:sz w:val="22"/>
                <w:szCs w:val="22"/>
              </w:rPr>
            </w:pPr>
          </w:p>
        </w:tc>
        <w:tc>
          <w:tcPr>
            <w:tcW w:w="1620" w:type="dxa"/>
            <w:tcBorders>
              <w:right w:val="single" w:sz="4" w:space="0" w:color="auto"/>
            </w:tcBorders>
          </w:tcPr>
          <w:p w14:paraId="4C2204C7" w14:textId="1EA09845" w:rsidR="00826E9B" w:rsidRPr="00AB1130" w:rsidRDefault="00826E9B" w:rsidP="00826E9B">
            <w:pPr>
              <w:jc w:val="both"/>
              <w:rPr>
                <w:rFonts w:ascii="Book Antiqua" w:hAnsi="Book Antiqua" w:cs="Calibri"/>
                <w:sz w:val="22"/>
                <w:szCs w:val="22"/>
              </w:rPr>
            </w:pPr>
            <w:r w:rsidRPr="002A4456">
              <w:rPr>
                <w:rFonts w:ascii="Book Antiqua" w:hAnsi="Book Antiqua" w:cs="Calibri"/>
                <w:sz w:val="22"/>
                <w:szCs w:val="22"/>
              </w:rPr>
              <w:t xml:space="preserve">GCC 9.0 </w:t>
            </w:r>
          </w:p>
        </w:tc>
        <w:tc>
          <w:tcPr>
            <w:tcW w:w="7526" w:type="dxa"/>
            <w:tcBorders>
              <w:left w:val="nil"/>
            </w:tcBorders>
          </w:tcPr>
          <w:p w14:paraId="11FE640A" w14:textId="77777777" w:rsidR="00826E9B" w:rsidRPr="002A4456" w:rsidRDefault="00826E9B" w:rsidP="00826E9B">
            <w:pPr>
              <w:jc w:val="both"/>
              <w:rPr>
                <w:rFonts w:ascii="Book Antiqua" w:hAnsi="Book Antiqua" w:cs="Calibri"/>
                <w:sz w:val="22"/>
                <w:szCs w:val="22"/>
              </w:rPr>
            </w:pPr>
            <w:r w:rsidRPr="002A4456">
              <w:rPr>
                <w:rFonts w:ascii="Book Antiqua" w:hAnsi="Book Antiqua" w:cs="Calibri"/>
                <w:sz w:val="22"/>
                <w:szCs w:val="22"/>
              </w:rPr>
              <w:t>At all places in the Clause, replace the word “Employer” with “Employer/Owner”.</w:t>
            </w:r>
          </w:p>
          <w:p w14:paraId="501E17AA" w14:textId="77777777" w:rsidR="00826E9B" w:rsidRPr="00AB1130" w:rsidRDefault="00826E9B" w:rsidP="00826E9B">
            <w:pPr>
              <w:jc w:val="both"/>
              <w:rPr>
                <w:rFonts w:ascii="Book Antiqua" w:hAnsi="Book Antiqua" w:cs="Calibri"/>
                <w:b/>
                <w:bCs/>
                <w:sz w:val="22"/>
                <w:szCs w:val="22"/>
              </w:rPr>
            </w:pPr>
          </w:p>
        </w:tc>
      </w:tr>
      <w:tr w:rsidR="00826E9B" w:rsidRPr="00AB1130" w14:paraId="61AA2722" w14:textId="77777777">
        <w:tc>
          <w:tcPr>
            <w:tcW w:w="588" w:type="dxa"/>
            <w:tcBorders>
              <w:right w:val="single" w:sz="4" w:space="0" w:color="auto"/>
            </w:tcBorders>
          </w:tcPr>
          <w:p w14:paraId="7E73BFA4" w14:textId="77777777" w:rsidR="00826E9B" w:rsidRPr="00AB1130" w:rsidRDefault="00826E9B" w:rsidP="00826E9B">
            <w:pPr>
              <w:numPr>
                <w:ilvl w:val="0"/>
                <w:numId w:val="35"/>
              </w:numPr>
              <w:jc w:val="both"/>
              <w:rPr>
                <w:rFonts w:ascii="Book Antiqua" w:hAnsi="Book Antiqua" w:cs="Calibri"/>
                <w:sz w:val="22"/>
                <w:szCs w:val="22"/>
              </w:rPr>
            </w:pPr>
          </w:p>
        </w:tc>
        <w:tc>
          <w:tcPr>
            <w:tcW w:w="1620" w:type="dxa"/>
            <w:tcBorders>
              <w:right w:val="single" w:sz="4" w:space="0" w:color="auto"/>
            </w:tcBorders>
          </w:tcPr>
          <w:p w14:paraId="398BE061" w14:textId="77777777" w:rsidR="00826E9B" w:rsidRPr="00AB1130" w:rsidRDefault="00826E9B" w:rsidP="00826E9B">
            <w:pPr>
              <w:jc w:val="both"/>
              <w:rPr>
                <w:rFonts w:ascii="Book Antiqua" w:hAnsi="Book Antiqua" w:cs="Calibri"/>
                <w:sz w:val="22"/>
                <w:szCs w:val="22"/>
              </w:rPr>
            </w:pPr>
            <w:r w:rsidRPr="00AB1130">
              <w:rPr>
                <w:rFonts w:ascii="Book Antiqua" w:hAnsi="Book Antiqua" w:cs="Calibri"/>
                <w:sz w:val="22"/>
                <w:szCs w:val="22"/>
              </w:rPr>
              <w:t>GCC 11.1</w:t>
            </w:r>
          </w:p>
        </w:tc>
        <w:tc>
          <w:tcPr>
            <w:tcW w:w="7526" w:type="dxa"/>
            <w:tcBorders>
              <w:left w:val="nil"/>
            </w:tcBorders>
          </w:tcPr>
          <w:p w14:paraId="462BAEFF" w14:textId="77777777" w:rsidR="00826E9B" w:rsidRPr="00AB1130" w:rsidRDefault="00826E9B" w:rsidP="00826E9B">
            <w:pPr>
              <w:jc w:val="both"/>
              <w:rPr>
                <w:rFonts w:ascii="Book Antiqua" w:hAnsi="Book Antiqua" w:cs="Calibri"/>
                <w:b/>
                <w:bCs/>
                <w:sz w:val="22"/>
                <w:szCs w:val="22"/>
              </w:rPr>
            </w:pPr>
            <w:r w:rsidRPr="00AB1130">
              <w:rPr>
                <w:rFonts w:ascii="Book Antiqua" w:hAnsi="Book Antiqua" w:cs="Calibri"/>
                <w:b/>
                <w:bCs/>
                <w:sz w:val="22"/>
                <w:szCs w:val="22"/>
              </w:rPr>
              <w:t>Supplementing Sub-Clause GCC 11.1</w:t>
            </w:r>
          </w:p>
          <w:p w14:paraId="14E54A9A" w14:textId="77777777" w:rsidR="00826E9B" w:rsidRPr="00AB1130" w:rsidRDefault="00826E9B" w:rsidP="00826E9B">
            <w:pPr>
              <w:jc w:val="both"/>
              <w:rPr>
                <w:rFonts w:ascii="Book Antiqua" w:hAnsi="Book Antiqua" w:cs="Calibri"/>
                <w:sz w:val="22"/>
                <w:szCs w:val="22"/>
              </w:rPr>
            </w:pPr>
            <w:r w:rsidRPr="00AB1130">
              <w:rPr>
                <w:rFonts w:ascii="Book Antiqua" w:hAnsi="Book Antiqua" w:cs="Calibri"/>
                <w:sz w:val="22"/>
                <w:szCs w:val="22"/>
              </w:rPr>
              <w:t xml:space="preserve"> </w:t>
            </w:r>
          </w:p>
          <w:p w14:paraId="3B6BA0E1" w14:textId="77777777" w:rsidR="00826E9B" w:rsidRPr="00AB1130" w:rsidRDefault="00826E9B" w:rsidP="00826E9B">
            <w:pPr>
              <w:jc w:val="both"/>
              <w:rPr>
                <w:rFonts w:ascii="Book Antiqua" w:hAnsi="Book Antiqua" w:cs="Calibri"/>
                <w:sz w:val="22"/>
                <w:szCs w:val="22"/>
              </w:rPr>
            </w:pPr>
            <w:r w:rsidRPr="00AB1130">
              <w:rPr>
                <w:rFonts w:ascii="Book Antiqua" w:hAnsi="Book Antiqua" w:cs="Calibri"/>
                <w:sz w:val="22"/>
                <w:szCs w:val="22"/>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AB1130">
              <w:rPr>
                <w:rFonts w:ascii="Book Antiqua" w:hAnsi="Book Antiqua" w:cs="Calibri"/>
                <w:sz w:val="22"/>
                <w:szCs w:val="22"/>
              </w:rPr>
              <w:t>take into account</w:t>
            </w:r>
            <w:proofErr w:type="gramEnd"/>
            <w:r w:rsidRPr="00AB1130">
              <w:rPr>
                <w:rFonts w:ascii="Book Antiqua" w:hAnsi="Book Antiqua" w:cs="Calibri"/>
                <w:sz w:val="22"/>
                <w:szCs w:val="22"/>
              </w:rPr>
              <w:t xml:space="preserve"> his aspect while submitting their offers.</w:t>
            </w:r>
          </w:p>
          <w:p w14:paraId="2B07B4A7" w14:textId="77777777" w:rsidR="00826E9B" w:rsidRPr="00AB1130" w:rsidRDefault="00826E9B" w:rsidP="00826E9B">
            <w:pPr>
              <w:jc w:val="both"/>
              <w:rPr>
                <w:rFonts w:ascii="Book Antiqua" w:hAnsi="Book Antiqua" w:cs="Calibri"/>
                <w:sz w:val="22"/>
                <w:szCs w:val="22"/>
              </w:rPr>
            </w:pPr>
          </w:p>
        </w:tc>
      </w:tr>
      <w:tr w:rsidR="00051426" w:rsidRPr="00AB1130" w14:paraId="4FCFA19E" w14:textId="77777777">
        <w:tc>
          <w:tcPr>
            <w:tcW w:w="588" w:type="dxa"/>
            <w:tcBorders>
              <w:right w:val="single" w:sz="4" w:space="0" w:color="auto"/>
            </w:tcBorders>
          </w:tcPr>
          <w:p w14:paraId="05734655" w14:textId="77777777" w:rsidR="00051426" w:rsidRPr="00AB1130" w:rsidRDefault="00051426" w:rsidP="00051426">
            <w:pPr>
              <w:numPr>
                <w:ilvl w:val="0"/>
                <w:numId w:val="35"/>
              </w:numPr>
              <w:jc w:val="both"/>
              <w:rPr>
                <w:rFonts w:ascii="Book Antiqua" w:hAnsi="Book Antiqua" w:cs="Calibri"/>
                <w:sz w:val="22"/>
                <w:szCs w:val="22"/>
              </w:rPr>
            </w:pPr>
          </w:p>
        </w:tc>
        <w:tc>
          <w:tcPr>
            <w:tcW w:w="1620" w:type="dxa"/>
            <w:tcBorders>
              <w:right w:val="single" w:sz="4" w:space="0" w:color="auto"/>
            </w:tcBorders>
          </w:tcPr>
          <w:p w14:paraId="325DDCC8" w14:textId="38EB4875" w:rsidR="00051426" w:rsidRPr="00AB1130" w:rsidRDefault="00051426" w:rsidP="00051426">
            <w:pPr>
              <w:jc w:val="both"/>
              <w:rPr>
                <w:rFonts w:ascii="Book Antiqua" w:hAnsi="Book Antiqua" w:cs="Calibri"/>
                <w:sz w:val="22"/>
                <w:szCs w:val="22"/>
              </w:rPr>
            </w:pPr>
            <w:r w:rsidRPr="002A4456">
              <w:rPr>
                <w:rFonts w:ascii="Book Antiqua" w:hAnsi="Book Antiqua" w:cs="Calibri"/>
                <w:sz w:val="22"/>
                <w:szCs w:val="22"/>
              </w:rPr>
              <w:t>GCC 13.0</w:t>
            </w:r>
          </w:p>
        </w:tc>
        <w:tc>
          <w:tcPr>
            <w:tcW w:w="7526" w:type="dxa"/>
            <w:tcBorders>
              <w:left w:val="nil"/>
            </w:tcBorders>
          </w:tcPr>
          <w:p w14:paraId="354787F2" w14:textId="77777777" w:rsidR="00051426" w:rsidRPr="002A4456" w:rsidRDefault="00051426" w:rsidP="00051426">
            <w:pPr>
              <w:jc w:val="both"/>
              <w:rPr>
                <w:rFonts w:ascii="Book Antiqua" w:hAnsi="Book Antiqua" w:cs="Calibri"/>
                <w:b/>
                <w:bCs/>
                <w:sz w:val="22"/>
                <w:szCs w:val="22"/>
              </w:rPr>
            </w:pPr>
            <w:r w:rsidRPr="002A4456">
              <w:rPr>
                <w:rFonts w:ascii="Book Antiqua" w:hAnsi="Book Antiqua" w:cs="Calibri"/>
                <w:b/>
                <w:bCs/>
                <w:sz w:val="22"/>
                <w:szCs w:val="22"/>
              </w:rPr>
              <w:t>Supplementing Clause GCC 13.0</w:t>
            </w:r>
          </w:p>
          <w:p w14:paraId="143727C8" w14:textId="77777777" w:rsidR="00051426" w:rsidRPr="002A4456" w:rsidRDefault="00051426" w:rsidP="00051426">
            <w:pPr>
              <w:jc w:val="both"/>
              <w:rPr>
                <w:rFonts w:ascii="Book Antiqua" w:hAnsi="Book Antiqua" w:cs="Calibri"/>
                <w:b/>
                <w:bCs/>
                <w:sz w:val="22"/>
                <w:szCs w:val="22"/>
              </w:rPr>
            </w:pPr>
          </w:p>
          <w:p w14:paraId="22FDE778" w14:textId="77777777" w:rsidR="00051426" w:rsidRPr="002A4456" w:rsidRDefault="00051426" w:rsidP="00051426">
            <w:pPr>
              <w:jc w:val="both"/>
              <w:rPr>
                <w:rFonts w:ascii="Book Antiqua" w:hAnsi="Book Antiqua"/>
                <w:b/>
                <w:bCs/>
                <w:sz w:val="22"/>
                <w:szCs w:val="22"/>
              </w:rPr>
            </w:pPr>
            <w:r w:rsidRPr="002A4456">
              <w:rPr>
                <w:rFonts w:ascii="Book Antiqua" w:hAnsi="Book Antiqua"/>
                <w:b/>
                <w:bCs/>
                <w:sz w:val="22"/>
                <w:szCs w:val="22"/>
              </w:rPr>
              <w:t xml:space="preserve">Further to above, the concerned POWERGRID’s site executive shall </w:t>
            </w:r>
            <w:proofErr w:type="gramStart"/>
            <w:r w:rsidRPr="002A4456">
              <w:rPr>
                <w:rFonts w:ascii="Book Antiqua" w:hAnsi="Book Antiqua"/>
                <w:b/>
                <w:bCs/>
                <w:sz w:val="22"/>
                <w:szCs w:val="22"/>
              </w:rPr>
              <w:t>enter into</w:t>
            </w:r>
            <w:proofErr w:type="gramEnd"/>
            <w:r w:rsidRPr="002A4456">
              <w:rPr>
                <w:rFonts w:ascii="Book Antiqua" w:hAnsi="Book Antiqua"/>
                <w:b/>
                <w:bCs/>
                <w:sz w:val="22"/>
                <w:szCs w:val="22"/>
              </w:rPr>
              <w:t xml:space="preserve"> a location-wise </w:t>
            </w:r>
            <w:proofErr w:type="spellStart"/>
            <w:r w:rsidRPr="002A4456">
              <w:rPr>
                <w:rFonts w:ascii="Book Antiqua" w:hAnsi="Book Antiqua"/>
                <w:b/>
                <w:bCs/>
                <w:sz w:val="22"/>
                <w:szCs w:val="22"/>
              </w:rPr>
              <w:t>programme</w:t>
            </w:r>
            <w:proofErr w:type="spellEnd"/>
            <w:r w:rsidRPr="002A4456">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2A4456">
              <w:rPr>
                <w:rFonts w:ascii="Book Antiqua" w:hAnsi="Book Antiqua"/>
                <w:b/>
                <w:bCs/>
                <w:sz w:val="22"/>
                <w:szCs w:val="22"/>
              </w:rPr>
              <w:t>programme</w:t>
            </w:r>
            <w:proofErr w:type="spellEnd"/>
            <w:r w:rsidRPr="002A4456">
              <w:rPr>
                <w:rFonts w:ascii="Book Antiqua" w:hAnsi="Book Antiqua"/>
                <w:b/>
                <w:bCs/>
                <w:sz w:val="22"/>
                <w:szCs w:val="22"/>
              </w:rPr>
              <w:t xml:space="preserve">.  </w:t>
            </w:r>
          </w:p>
          <w:p w14:paraId="01A5A8D6" w14:textId="77777777" w:rsidR="00051426" w:rsidRPr="002A4456" w:rsidRDefault="00051426" w:rsidP="00051426">
            <w:pPr>
              <w:jc w:val="both"/>
              <w:rPr>
                <w:rFonts w:ascii="Book Antiqua" w:hAnsi="Book Antiqua"/>
                <w:b/>
                <w:bCs/>
                <w:sz w:val="22"/>
                <w:szCs w:val="22"/>
              </w:rPr>
            </w:pPr>
          </w:p>
          <w:p w14:paraId="4B4ABCBC" w14:textId="77777777" w:rsidR="00051426" w:rsidRPr="002A4456" w:rsidRDefault="00051426" w:rsidP="00051426">
            <w:pPr>
              <w:jc w:val="both"/>
              <w:rPr>
                <w:rFonts w:ascii="Book Antiqua" w:hAnsi="Book Antiqua"/>
                <w:b/>
                <w:bCs/>
                <w:sz w:val="22"/>
                <w:szCs w:val="22"/>
              </w:rPr>
            </w:pPr>
            <w:r w:rsidRPr="002A4456">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17B (Facilitation) to expedite timely completion of the Contract. </w:t>
            </w:r>
          </w:p>
          <w:p w14:paraId="55EBBD72" w14:textId="77777777" w:rsidR="00051426" w:rsidRPr="00AB1130" w:rsidRDefault="00051426" w:rsidP="00051426">
            <w:pPr>
              <w:jc w:val="both"/>
              <w:rPr>
                <w:rFonts w:ascii="Book Antiqua" w:hAnsi="Book Antiqua" w:cs="Calibri"/>
                <w:b/>
                <w:bCs/>
                <w:sz w:val="22"/>
                <w:szCs w:val="22"/>
              </w:rPr>
            </w:pPr>
          </w:p>
        </w:tc>
      </w:tr>
      <w:tr w:rsidR="00CB0DE0" w:rsidRPr="00AB1130" w14:paraId="48F23B94" w14:textId="77777777">
        <w:tc>
          <w:tcPr>
            <w:tcW w:w="588" w:type="dxa"/>
            <w:tcBorders>
              <w:right w:val="single" w:sz="4" w:space="0" w:color="auto"/>
            </w:tcBorders>
          </w:tcPr>
          <w:p w14:paraId="6EB86917" w14:textId="77777777" w:rsidR="00CB0DE0" w:rsidRPr="00AB1130" w:rsidRDefault="00CB0DE0" w:rsidP="00CB0DE0">
            <w:pPr>
              <w:numPr>
                <w:ilvl w:val="0"/>
                <w:numId w:val="35"/>
              </w:numPr>
              <w:jc w:val="both"/>
              <w:rPr>
                <w:rFonts w:ascii="Book Antiqua" w:hAnsi="Book Antiqua" w:cs="Calibri"/>
                <w:sz w:val="22"/>
                <w:szCs w:val="22"/>
              </w:rPr>
            </w:pPr>
          </w:p>
        </w:tc>
        <w:tc>
          <w:tcPr>
            <w:tcW w:w="1620" w:type="dxa"/>
            <w:tcBorders>
              <w:right w:val="single" w:sz="4" w:space="0" w:color="auto"/>
            </w:tcBorders>
          </w:tcPr>
          <w:p w14:paraId="33A48979" w14:textId="4A8B7EAC" w:rsidR="00CB0DE0" w:rsidRPr="002A4456" w:rsidRDefault="00CB0DE0" w:rsidP="00CB0DE0">
            <w:pPr>
              <w:jc w:val="both"/>
              <w:rPr>
                <w:rFonts w:ascii="Book Antiqua" w:hAnsi="Book Antiqua" w:cs="Calibri"/>
                <w:sz w:val="22"/>
                <w:szCs w:val="22"/>
              </w:rPr>
            </w:pPr>
            <w:r w:rsidRPr="002A4456">
              <w:rPr>
                <w:rFonts w:ascii="Book Antiqua" w:hAnsi="Book Antiqua" w:cs="Calibri"/>
                <w:sz w:val="22"/>
                <w:szCs w:val="22"/>
              </w:rPr>
              <w:t>GCC 15.1</w:t>
            </w:r>
          </w:p>
        </w:tc>
        <w:tc>
          <w:tcPr>
            <w:tcW w:w="7526" w:type="dxa"/>
            <w:tcBorders>
              <w:left w:val="nil"/>
            </w:tcBorders>
          </w:tcPr>
          <w:p w14:paraId="64875683" w14:textId="77777777" w:rsidR="00CB0DE0" w:rsidRPr="002A4456" w:rsidRDefault="00CB0DE0" w:rsidP="00CB0DE0">
            <w:pPr>
              <w:jc w:val="both"/>
              <w:rPr>
                <w:rFonts w:ascii="Book Antiqua" w:hAnsi="Book Antiqua" w:cs="Calibri"/>
                <w:b/>
                <w:bCs/>
                <w:sz w:val="22"/>
                <w:szCs w:val="22"/>
              </w:rPr>
            </w:pPr>
            <w:r w:rsidRPr="002A4456">
              <w:rPr>
                <w:rFonts w:ascii="Book Antiqua" w:hAnsi="Book Antiqua" w:cs="Calibri"/>
                <w:b/>
                <w:bCs/>
                <w:sz w:val="22"/>
                <w:szCs w:val="22"/>
              </w:rPr>
              <w:t>Replace GCC Clause 15.1 with the following:</w:t>
            </w:r>
          </w:p>
          <w:p w14:paraId="370ECB1D" w14:textId="77777777" w:rsidR="00CB0DE0" w:rsidRPr="002A4456" w:rsidRDefault="00CB0DE0" w:rsidP="00CB0DE0">
            <w:pPr>
              <w:jc w:val="both"/>
              <w:rPr>
                <w:rFonts w:ascii="Book Antiqua" w:hAnsi="Book Antiqua" w:cs="Calibri"/>
                <w:sz w:val="22"/>
                <w:szCs w:val="22"/>
              </w:rPr>
            </w:pPr>
            <w:r w:rsidRPr="002A4456">
              <w:rPr>
                <w:rFonts w:ascii="Book Antiqua" w:hAnsi="Book Antiqua" w:cs="Calibri"/>
                <w:sz w:val="22"/>
                <w:szCs w:val="22"/>
              </w:rPr>
              <w:t xml:space="preserve"> </w:t>
            </w:r>
          </w:p>
          <w:p w14:paraId="4D92E41D" w14:textId="77777777" w:rsidR="00CB0DE0" w:rsidRPr="002A4456" w:rsidRDefault="00CB0DE0" w:rsidP="00CB0DE0">
            <w:pPr>
              <w:jc w:val="both"/>
              <w:rPr>
                <w:rFonts w:ascii="Book Antiqua" w:hAnsi="Book Antiqua" w:cs="Calibri"/>
                <w:sz w:val="22"/>
                <w:szCs w:val="22"/>
              </w:rPr>
            </w:pPr>
            <w:r w:rsidRPr="002A4456">
              <w:rPr>
                <w:rFonts w:ascii="Book Antiqua" w:hAnsi="Book Antiqua" w:cs="Calibri"/>
                <w:sz w:val="22"/>
                <w:szCs w:val="22"/>
              </w:rPr>
              <w:t>The Engineer-in-Charge shall have powers (</w:t>
            </w:r>
            <w:proofErr w:type="spellStart"/>
            <w:r w:rsidRPr="002A4456">
              <w:rPr>
                <w:rFonts w:ascii="Book Antiqua" w:hAnsi="Book Antiqua" w:cs="Calibri"/>
                <w:sz w:val="22"/>
                <w:szCs w:val="22"/>
              </w:rPr>
              <w:t>i</w:t>
            </w:r>
            <w:proofErr w:type="spellEnd"/>
            <w:r w:rsidRPr="002A4456">
              <w:rPr>
                <w:rFonts w:ascii="Book Antiqua" w:hAnsi="Book Antiqua" w:cs="Calibri"/>
                <w:sz w:val="22"/>
                <w:szCs w:val="22"/>
              </w:rPr>
              <w:t xml:space="preserve">) to make alteration in, omission from, additions to, or substitutions in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by the Engineer-in-Charge and such alterations, omission, additions or substitutions shall form a part of the contract and any altered, additional or substituted work which the Contractor may be directed to do in the manner above specified as part of the Works, shall be carried out by the Contractor on the same conditions in all respects </w:t>
            </w:r>
            <w:r w:rsidRPr="002A4456">
              <w:rPr>
                <w:rFonts w:ascii="Book Antiqua" w:hAnsi="Book Antiqua"/>
                <w:sz w:val="22"/>
                <w:szCs w:val="22"/>
              </w:rPr>
              <w:t xml:space="preserve">including price on which he agreed to do the main work. Any alterations, omissions, additions or substitutions which radically change the original nature of the Contract shall be ordered by the Engineer-in-Charge as a deviation and in the event of any deviation being ordered which in the opinion of the Contractor changes the original nature of the Contract, he shall nevertheless carry it out and the disagreement, if any, so to the nature of work and the rate to be paid therefore shall be resolved in accordance </w:t>
            </w:r>
            <w:r w:rsidRPr="002A4456">
              <w:rPr>
                <w:rFonts w:ascii="Book Antiqua" w:hAnsi="Book Antiqua"/>
                <w:b/>
                <w:bCs/>
                <w:sz w:val="22"/>
                <w:szCs w:val="22"/>
              </w:rPr>
              <w:t>with GCC Clause 59 ‘Arbitration’/GCC Clause 62 ‘Conciliation’</w:t>
            </w:r>
            <w:r w:rsidRPr="002A4456">
              <w:rPr>
                <w:rFonts w:ascii="Book Antiqua" w:hAnsi="Book Antiqua"/>
                <w:sz w:val="22"/>
                <w:szCs w:val="22"/>
              </w:rPr>
              <w:t xml:space="preserve"> .</w:t>
            </w:r>
          </w:p>
          <w:p w14:paraId="4A3AB302" w14:textId="77777777" w:rsidR="00CB0DE0" w:rsidRPr="002A4456" w:rsidRDefault="00CB0DE0" w:rsidP="00CB0DE0">
            <w:pPr>
              <w:jc w:val="both"/>
              <w:rPr>
                <w:rFonts w:ascii="Book Antiqua" w:hAnsi="Book Antiqua" w:cs="Calibri"/>
                <w:b/>
                <w:bCs/>
                <w:sz w:val="22"/>
                <w:szCs w:val="22"/>
              </w:rPr>
            </w:pPr>
          </w:p>
        </w:tc>
      </w:tr>
      <w:tr w:rsidR="00E94095" w:rsidRPr="00AB1130" w14:paraId="03B738CD" w14:textId="77777777">
        <w:tc>
          <w:tcPr>
            <w:tcW w:w="588" w:type="dxa"/>
            <w:tcBorders>
              <w:right w:val="single" w:sz="4" w:space="0" w:color="auto"/>
            </w:tcBorders>
          </w:tcPr>
          <w:p w14:paraId="57AC3398" w14:textId="77777777" w:rsidR="00E94095" w:rsidRPr="00AB1130" w:rsidRDefault="00E94095" w:rsidP="00E94095">
            <w:pPr>
              <w:numPr>
                <w:ilvl w:val="0"/>
                <w:numId w:val="35"/>
              </w:numPr>
              <w:jc w:val="both"/>
              <w:rPr>
                <w:rFonts w:ascii="Book Antiqua" w:hAnsi="Book Antiqua" w:cs="Calibri"/>
                <w:sz w:val="22"/>
                <w:szCs w:val="22"/>
              </w:rPr>
            </w:pPr>
          </w:p>
        </w:tc>
        <w:tc>
          <w:tcPr>
            <w:tcW w:w="1620" w:type="dxa"/>
            <w:tcBorders>
              <w:right w:val="single" w:sz="4" w:space="0" w:color="auto"/>
            </w:tcBorders>
          </w:tcPr>
          <w:p w14:paraId="04442BCF" w14:textId="456EDA43" w:rsidR="00E94095" w:rsidRPr="00AB1130" w:rsidRDefault="00E94095" w:rsidP="00E94095">
            <w:pPr>
              <w:jc w:val="both"/>
              <w:rPr>
                <w:rFonts w:ascii="Book Antiqua" w:hAnsi="Book Antiqua" w:cs="Calibri"/>
                <w:sz w:val="22"/>
                <w:szCs w:val="22"/>
              </w:rPr>
            </w:pPr>
            <w:r w:rsidRPr="002A4456">
              <w:rPr>
                <w:rFonts w:ascii="Book Antiqua" w:hAnsi="Book Antiqua" w:cs="Calibri"/>
                <w:sz w:val="22"/>
                <w:szCs w:val="22"/>
              </w:rPr>
              <w:t>GCC 17.2.1</w:t>
            </w:r>
          </w:p>
        </w:tc>
        <w:tc>
          <w:tcPr>
            <w:tcW w:w="7526" w:type="dxa"/>
            <w:tcBorders>
              <w:left w:val="nil"/>
            </w:tcBorders>
          </w:tcPr>
          <w:p w14:paraId="48B82863" w14:textId="276F81B3" w:rsidR="00E94095" w:rsidRPr="002A4456" w:rsidRDefault="00E94095" w:rsidP="00E94095">
            <w:pPr>
              <w:jc w:val="both"/>
              <w:rPr>
                <w:rFonts w:ascii="Book Antiqua" w:hAnsi="Book Antiqua" w:cs="Calibri"/>
                <w:b/>
                <w:bCs/>
                <w:sz w:val="22"/>
                <w:szCs w:val="22"/>
              </w:rPr>
            </w:pPr>
            <w:r w:rsidRPr="002A4456">
              <w:rPr>
                <w:rFonts w:ascii="Book Antiqua" w:hAnsi="Book Antiqua" w:cs="Calibri"/>
                <w:b/>
                <w:bCs/>
                <w:sz w:val="22"/>
                <w:szCs w:val="22"/>
              </w:rPr>
              <w:t xml:space="preserve">Replace GCC Clause 17.2.1 with the following: </w:t>
            </w:r>
          </w:p>
          <w:p w14:paraId="5BF234F5" w14:textId="77777777" w:rsidR="00E94095" w:rsidRPr="002A4456" w:rsidRDefault="00E94095" w:rsidP="00E94095">
            <w:pPr>
              <w:jc w:val="both"/>
              <w:rPr>
                <w:rFonts w:ascii="Book Antiqua" w:hAnsi="Book Antiqua" w:cs="Calibri"/>
                <w:b/>
                <w:bCs/>
                <w:sz w:val="22"/>
                <w:szCs w:val="22"/>
              </w:rPr>
            </w:pPr>
          </w:p>
          <w:p w14:paraId="131FFE75" w14:textId="77777777" w:rsidR="00E94095" w:rsidRDefault="007706A2" w:rsidP="007706A2">
            <w:pPr>
              <w:jc w:val="both"/>
            </w:pPr>
            <w:r>
              <w:t>17</w:t>
            </w:r>
            <w:r>
              <w:t xml:space="preserve">.2.1 The Employer, without prejudice to any other rights or remedies it may possess, may terminate the Contract forthwith in the following </w:t>
            </w:r>
            <w:r>
              <w:lastRenderedPageBreak/>
              <w:t xml:space="preserve">circumstances by giving a notice of termination and its reasons therefor to the Contractor, referring to this GCC Sub-Clause </w:t>
            </w:r>
            <w:r w:rsidR="009846AE">
              <w:t>17</w:t>
            </w:r>
            <w:r>
              <w:t>.2:</w:t>
            </w:r>
          </w:p>
          <w:p w14:paraId="60B42FDA" w14:textId="77777777" w:rsidR="009846AE" w:rsidRDefault="009846AE" w:rsidP="007706A2">
            <w:pPr>
              <w:jc w:val="both"/>
            </w:pPr>
          </w:p>
          <w:p w14:paraId="7D4BD7A8" w14:textId="77777777" w:rsidR="009846AE" w:rsidRPr="009846AE" w:rsidRDefault="009846AE" w:rsidP="008D3241">
            <w:pPr>
              <w:pStyle w:val="ListParagraph"/>
              <w:numPr>
                <w:ilvl w:val="0"/>
                <w:numId w:val="39"/>
              </w:numPr>
              <w:spacing w:before="120" w:after="120"/>
              <w:jc w:val="both"/>
              <w:rPr>
                <w:rFonts w:ascii="Book Antiqua" w:hAnsi="Book Antiqua" w:cs="Calibri"/>
                <w:b/>
                <w:bCs/>
                <w:sz w:val="22"/>
                <w:szCs w:val="22"/>
              </w:rPr>
            </w:pPr>
            <w: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E8E1D6B" w14:textId="77777777" w:rsidR="0062432D" w:rsidRPr="0062432D" w:rsidRDefault="00F97975" w:rsidP="008D3241">
            <w:pPr>
              <w:pStyle w:val="ListParagraph"/>
              <w:numPr>
                <w:ilvl w:val="0"/>
                <w:numId w:val="39"/>
              </w:numPr>
              <w:spacing w:before="120" w:after="120"/>
              <w:jc w:val="both"/>
              <w:rPr>
                <w:rFonts w:ascii="Book Antiqua" w:hAnsi="Book Antiqua" w:cs="Calibri"/>
                <w:b/>
                <w:bCs/>
                <w:sz w:val="22"/>
                <w:szCs w:val="22"/>
              </w:rPr>
            </w:pPr>
            <w:r>
              <w:t xml:space="preserve">if the Contractor, in the judgment of the Employer has violated the ‘Code of Integrity for Public Procurement’ attached as Appendix-II to the Special Conditions of Contract, in competing for or in executing the Contract. </w:t>
            </w:r>
          </w:p>
          <w:p w14:paraId="205F511B" w14:textId="44A81082" w:rsidR="00F97975" w:rsidRPr="009846AE" w:rsidRDefault="00F97975" w:rsidP="008D3241">
            <w:pPr>
              <w:pStyle w:val="ListParagraph"/>
              <w:spacing w:before="120" w:after="120"/>
              <w:jc w:val="both"/>
              <w:rPr>
                <w:rFonts w:ascii="Book Antiqua" w:hAnsi="Book Antiqua" w:cs="Calibri"/>
                <w:b/>
                <w:bCs/>
                <w:sz w:val="22"/>
                <w:szCs w:val="22"/>
              </w:rPr>
            </w:pPr>
            <w: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r w:rsidR="00347359" w:rsidRPr="00AB1130" w14:paraId="4C12A156" w14:textId="77777777">
        <w:tc>
          <w:tcPr>
            <w:tcW w:w="588" w:type="dxa"/>
            <w:tcBorders>
              <w:right w:val="single" w:sz="4" w:space="0" w:color="auto"/>
            </w:tcBorders>
          </w:tcPr>
          <w:p w14:paraId="3FB75BE3" w14:textId="77777777" w:rsidR="00347359" w:rsidRPr="00AB1130" w:rsidRDefault="00347359" w:rsidP="00347359">
            <w:pPr>
              <w:numPr>
                <w:ilvl w:val="0"/>
                <w:numId w:val="35"/>
              </w:numPr>
              <w:jc w:val="both"/>
              <w:rPr>
                <w:rFonts w:ascii="Book Antiqua" w:hAnsi="Book Antiqua" w:cs="Calibri"/>
                <w:sz w:val="22"/>
                <w:szCs w:val="22"/>
              </w:rPr>
            </w:pPr>
          </w:p>
        </w:tc>
        <w:tc>
          <w:tcPr>
            <w:tcW w:w="1620" w:type="dxa"/>
            <w:tcBorders>
              <w:right w:val="single" w:sz="4" w:space="0" w:color="auto"/>
            </w:tcBorders>
          </w:tcPr>
          <w:p w14:paraId="784CED27" w14:textId="42EE348C" w:rsidR="00347359" w:rsidRPr="002A4456" w:rsidRDefault="00347359" w:rsidP="00347359">
            <w:pPr>
              <w:jc w:val="both"/>
              <w:rPr>
                <w:rFonts w:ascii="Book Antiqua" w:hAnsi="Book Antiqua" w:cs="Calibri"/>
                <w:sz w:val="22"/>
                <w:szCs w:val="22"/>
              </w:rPr>
            </w:pPr>
            <w:r w:rsidRPr="002A4456">
              <w:rPr>
                <w:rFonts w:ascii="Book Antiqua" w:hAnsi="Book Antiqua" w:cs="Calibri"/>
                <w:sz w:val="22"/>
                <w:szCs w:val="22"/>
              </w:rPr>
              <w:t>GCC 17.2.2</w:t>
            </w:r>
          </w:p>
        </w:tc>
        <w:tc>
          <w:tcPr>
            <w:tcW w:w="7526" w:type="dxa"/>
            <w:tcBorders>
              <w:left w:val="nil"/>
            </w:tcBorders>
          </w:tcPr>
          <w:p w14:paraId="4762AE35" w14:textId="77777777" w:rsidR="00347359" w:rsidRPr="002A4456" w:rsidRDefault="00347359" w:rsidP="00347359">
            <w:pPr>
              <w:jc w:val="both"/>
              <w:rPr>
                <w:rFonts w:ascii="Book Antiqua" w:hAnsi="Book Antiqua" w:cs="Calibri"/>
                <w:b/>
                <w:bCs/>
                <w:sz w:val="22"/>
                <w:szCs w:val="22"/>
              </w:rPr>
            </w:pPr>
            <w:r w:rsidRPr="002A4456">
              <w:rPr>
                <w:rFonts w:ascii="Book Antiqua" w:hAnsi="Book Antiqua" w:cs="Calibri"/>
                <w:b/>
                <w:bCs/>
                <w:sz w:val="22"/>
                <w:szCs w:val="22"/>
              </w:rPr>
              <w:t xml:space="preserve">Replace the existing Clause GCC 17.2.2 with the following: </w:t>
            </w:r>
          </w:p>
          <w:p w14:paraId="2FC20ECE" w14:textId="77777777" w:rsidR="00347359" w:rsidRPr="002A4456" w:rsidRDefault="00347359" w:rsidP="00347359">
            <w:pPr>
              <w:jc w:val="both"/>
              <w:rPr>
                <w:rFonts w:ascii="Book Antiqua" w:hAnsi="Book Antiqua" w:cs="Calibri"/>
                <w:b/>
                <w:bCs/>
                <w:sz w:val="22"/>
                <w:szCs w:val="22"/>
              </w:rPr>
            </w:pPr>
          </w:p>
          <w:p w14:paraId="42BECFB9" w14:textId="77777777" w:rsidR="00347359" w:rsidRPr="002A4456" w:rsidRDefault="00347359" w:rsidP="00347359">
            <w:pPr>
              <w:jc w:val="both"/>
              <w:rPr>
                <w:rFonts w:ascii="Book Antiqua" w:hAnsi="Book Antiqua"/>
                <w:sz w:val="22"/>
                <w:szCs w:val="22"/>
              </w:rPr>
            </w:pPr>
            <w:r w:rsidRPr="002A4456">
              <w:rPr>
                <w:rFonts w:ascii="Book Antiqua" w:hAnsi="Book Antiqua"/>
                <w:sz w:val="22"/>
                <w:szCs w:val="22"/>
              </w:rPr>
              <w:t>If the Contractor</w:t>
            </w:r>
          </w:p>
          <w:p w14:paraId="2D33D2B6" w14:textId="77777777" w:rsidR="00347359" w:rsidRPr="002A4456" w:rsidRDefault="00347359" w:rsidP="00347359">
            <w:pPr>
              <w:jc w:val="both"/>
              <w:rPr>
                <w:rFonts w:ascii="Book Antiqua" w:hAnsi="Book Antiqua"/>
                <w:sz w:val="22"/>
                <w:szCs w:val="22"/>
              </w:rPr>
            </w:pPr>
          </w:p>
          <w:p w14:paraId="3827562D" w14:textId="77777777" w:rsidR="00347359" w:rsidRPr="002A4456" w:rsidRDefault="00347359" w:rsidP="00347359">
            <w:pPr>
              <w:autoSpaceDE w:val="0"/>
              <w:autoSpaceDN w:val="0"/>
              <w:adjustRightInd w:val="0"/>
              <w:rPr>
                <w:rFonts w:ascii="Book Antiqua" w:hAnsi="Book Antiqua" w:cs="CIDFont+F8"/>
                <w:sz w:val="22"/>
                <w:szCs w:val="22"/>
                <w:lang w:val="en-IN" w:eastAsia="en-IN" w:bidi="hi-IN"/>
              </w:rPr>
            </w:pPr>
            <w:r w:rsidRPr="002A4456">
              <w:rPr>
                <w:rFonts w:ascii="Book Antiqua" w:hAnsi="Book Antiqua" w:cs="CIDFont+F8"/>
                <w:sz w:val="22"/>
                <w:szCs w:val="22"/>
                <w:lang w:val="en-IN" w:eastAsia="en-IN" w:bidi="hi-IN"/>
              </w:rPr>
              <w:t>(a) has abandoned or repudiated the Contract</w:t>
            </w:r>
          </w:p>
          <w:p w14:paraId="5821CFD1" w14:textId="77777777" w:rsidR="00347359" w:rsidRPr="002A4456" w:rsidRDefault="00347359" w:rsidP="00347359">
            <w:pPr>
              <w:autoSpaceDE w:val="0"/>
              <w:autoSpaceDN w:val="0"/>
              <w:adjustRightInd w:val="0"/>
              <w:rPr>
                <w:rFonts w:ascii="Book Antiqua" w:hAnsi="Book Antiqua" w:cs="CIDFont+F8"/>
                <w:sz w:val="22"/>
                <w:szCs w:val="22"/>
                <w:lang w:val="en-IN" w:eastAsia="en-IN" w:bidi="hi-IN"/>
              </w:rPr>
            </w:pPr>
          </w:p>
          <w:p w14:paraId="242E6C1B" w14:textId="77777777" w:rsidR="00347359" w:rsidRPr="002A4456" w:rsidRDefault="00347359" w:rsidP="00347359">
            <w:pPr>
              <w:autoSpaceDE w:val="0"/>
              <w:autoSpaceDN w:val="0"/>
              <w:adjustRightInd w:val="0"/>
              <w:jc w:val="both"/>
              <w:rPr>
                <w:rFonts w:ascii="Book Antiqua" w:hAnsi="Book Antiqua" w:cs="CIDFont+F8"/>
                <w:sz w:val="22"/>
                <w:szCs w:val="22"/>
                <w:lang w:val="en-IN" w:eastAsia="en-IN" w:bidi="hi-IN"/>
              </w:rPr>
            </w:pPr>
            <w:r w:rsidRPr="002A4456">
              <w:rPr>
                <w:rFonts w:ascii="Book Antiqua" w:hAnsi="Book Antiqua" w:cs="CIDFont+F8"/>
                <w:sz w:val="22"/>
                <w:szCs w:val="22"/>
                <w:lang w:val="en-IN" w:eastAsia="en-IN" w:bidi="hi-IN"/>
              </w:rPr>
              <w:t xml:space="preserve">(b) has without valid reason failed to commence work on the Facilities promptly or has suspended (other than pursuant to GCC Sub-Clause 16.1(b)) the progress of Contract performance for more than twenty-eight (28) days after receiving a written instruction from the Employer to proceed </w:t>
            </w:r>
          </w:p>
          <w:p w14:paraId="23F5FFDB" w14:textId="77777777" w:rsidR="00347359" w:rsidRPr="002A4456" w:rsidRDefault="00347359" w:rsidP="00347359">
            <w:pPr>
              <w:autoSpaceDE w:val="0"/>
              <w:autoSpaceDN w:val="0"/>
              <w:adjustRightInd w:val="0"/>
              <w:jc w:val="both"/>
              <w:rPr>
                <w:rFonts w:ascii="Book Antiqua" w:hAnsi="Book Antiqua" w:cs="CIDFont+F5"/>
                <w:sz w:val="22"/>
                <w:szCs w:val="22"/>
                <w:lang w:val="en-IN" w:eastAsia="en-IN" w:bidi="hi-IN"/>
              </w:rPr>
            </w:pPr>
          </w:p>
          <w:p w14:paraId="2F65494E" w14:textId="77777777" w:rsidR="00347359" w:rsidRPr="002A4456" w:rsidRDefault="00347359" w:rsidP="00347359">
            <w:pPr>
              <w:autoSpaceDE w:val="0"/>
              <w:autoSpaceDN w:val="0"/>
              <w:adjustRightInd w:val="0"/>
              <w:jc w:val="both"/>
              <w:rPr>
                <w:rFonts w:ascii="Book Antiqua" w:hAnsi="Book Antiqua" w:cs="CIDFont+F8"/>
                <w:sz w:val="22"/>
                <w:szCs w:val="22"/>
                <w:lang w:val="en-IN" w:eastAsia="en-IN" w:bidi="hi-IN"/>
              </w:rPr>
            </w:pPr>
            <w:r w:rsidRPr="002A4456">
              <w:rPr>
                <w:rFonts w:ascii="Book Antiqua" w:hAnsi="Book Antiqua" w:cs="CIDFont+F8"/>
                <w:sz w:val="22"/>
                <w:szCs w:val="22"/>
                <w:lang w:val="en-IN" w:eastAsia="en-IN" w:bidi="hi-IN"/>
              </w:rPr>
              <w:t>(c) persistently fails to execute the Contract in accordance with the Contract or persistently neglects to carry out its obligations under the Contract without just cause</w:t>
            </w:r>
          </w:p>
          <w:p w14:paraId="5BB9F985" w14:textId="77777777" w:rsidR="00347359" w:rsidRPr="002A4456" w:rsidRDefault="00347359" w:rsidP="00347359">
            <w:pPr>
              <w:autoSpaceDE w:val="0"/>
              <w:autoSpaceDN w:val="0"/>
              <w:adjustRightInd w:val="0"/>
              <w:rPr>
                <w:rFonts w:ascii="Book Antiqua" w:hAnsi="Book Antiqua" w:cs="CIDFont+F8"/>
                <w:sz w:val="22"/>
                <w:szCs w:val="22"/>
                <w:lang w:val="en-IN" w:eastAsia="en-IN" w:bidi="hi-IN"/>
              </w:rPr>
            </w:pPr>
          </w:p>
          <w:p w14:paraId="08A64866" w14:textId="77777777" w:rsidR="00347359" w:rsidRPr="002A4456" w:rsidRDefault="00347359" w:rsidP="00347359">
            <w:pPr>
              <w:autoSpaceDE w:val="0"/>
              <w:autoSpaceDN w:val="0"/>
              <w:adjustRightInd w:val="0"/>
              <w:jc w:val="both"/>
              <w:rPr>
                <w:rFonts w:ascii="Book Antiqua" w:hAnsi="Book Antiqua" w:cs="CIDFont+F8"/>
                <w:sz w:val="22"/>
                <w:szCs w:val="22"/>
                <w:lang w:val="en-IN" w:eastAsia="en-IN" w:bidi="hi-IN"/>
              </w:rPr>
            </w:pPr>
            <w:r w:rsidRPr="002A4456">
              <w:rPr>
                <w:rFonts w:ascii="Book Antiqua" w:hAnsi="Book Antiqua" w:cs="CIDFont+F8"/>
                <w:sz w:val="22"/>
                <w:szCs w:val="22"/>
                <w:lang w:val="en-IN" w:eastAsia="en-IN" w:bidi="hi-IN"/>
              </w:rPr>
              <w:t xml:space="preserve">(d) refuses or is unable to provide sufficient materials, </w:t>
            </w:r>
            <w:proofErr w:type="gramStart"/>
            <w:r w:rsidRPr="002A4456">
              <w:rPr>
                <w:rFonts w:ascii="Book Antiqua" w:hAnsi="Book Antiqua" w:cs="CIDFont+F8"/>
                <w:sz w:val="22"/>
                <w:szCs w:val="22"/>
                <w:lang w:val="en-IN" w:eastAsia="en-IN" w:bidi="hi-IN"/>
              </w:rPr>
              <w:t>services</w:t>
            </w:r>
            <w:proofErr w:type="gramEnd"/>
            <w:r w:rsidRPr="002A4456">
              <w:rPr>
                <w:rFonts w:ascii="Book Antiqua" w:hAnsi="Book Antiqua" w:cs="CIDFont+F8"/>
                <w:sz w:val="22"/>
                <w:szCs w:val="22"/>
                <w:lang w:val="en-IN" w:eastAsia="en-IN" w:bidi="hi-IN"/>
              </w:rPr>
              <w:t xml:space="preserve"> or </w:t>
            </w:r>
            <w:proofErr w:type="spellStart"/>
            <w:r w:rsidRPr="002A4456">
              <w:rPr>
                <w:rFonts w:ascii="Book Antiqua" w:hAnsi="Book Antiqua" w:cs="CIDFont+F8"/>
                <w:sz w:val="22"/>
                <w:szCs w:val="22"/>
                <w:lang w:val="en-IN" w:eastAsia="en-IN" w:bidi="hi-IN"/>
              </w:rPr>
              <w:t>labor</w:t>
            </w:r>
            <w:proofErr w:type="spellEnd"/>
            <w:r w:rsidRPr="002A4456">
              <w:rPr>
                <w:rFonts w:ascii="Book Antiqua" w:hAnsi="Book Antiqua" w:cs="CIDFont+F8"/>
                <w:sz w:val="22"/>
                <w:szCs w:val="22"/>
                <w:lang w:val="en-IN" w:eastAsia="en-IN" w:bidi="hi-IN"/>
              </w:rPr>
              <w:t xml:space="preserve">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6E3425CD" w14:textId="77777777" w:rsidR="00347359" w:rsidRPr="002A4456" w:rsidRDefault="00347359" w:rsidP="00347359">
            <w:pPr>
              <w:jc w:val="both"/>
              <w:rPr>
                <w:rFonts w:ascii="Book Antiqua" w:hAnsi="Book Antiqua"/>
                <w:sz w:val="22"/>
                <w:szCs w:val="22"/>
              </w:rPr>
            </w:pPr>
          </w:p>
          <w:p w14:paraId="619B24E1" w14:textId="77777777" w:rsidR="00347359" w:rsidRPr="002A4456" w:rsidRDefault="00347359" w:rsidP="00347359">
            <w:pPr>
              <w:jc w:val="both"/>
              <w:rPr>
                <w:rFonts w:ascii="Book Antiqua" w:hAnsi="Book Antiqua"/>
                <w:sz w:val="22"/>
                <w:szCs w:val="22"/>
              </w:rPr>
            </w:pPr>
            <w:r w:rsidRPr="002A445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w:t>
            </w:r>
            <w:r w:rsidRPr="002A4456">
              <w:rPr>
                <w:rFonts w:ascii="Book Antiqua" w:hAnsi="Book Antiqua"/>
                <w:sz w:val="22"/>
                <w:szCs w:val="22"/>
              </w:rPr>
              <w:lastRenderedPageBreak/>
              <w:t xml:space="preserve">fails to remedy or to take steps to remedy the same within fourteen (14) days of its receipt of such notice, </w:t>
            </w:r>
            <w:r w:rsidRPr="002A4456">
              <w:rPr>
                <w:rFonts w:ascii="Book Antiqua" w:hAnsi="Book Antiqua"/>
                <w:b/>
                <w:bCs/>
                <w:sz w:val="22"/>
                <w:szCs w:val="22"/>
              </w:rPr>
              <w:t>then the Employer may have the option to partially offload the Contract in line with GCC Clause 17A or</w:t>
            </w:r>
            <w:r w:rsidRPr="002A4456">
              <w:rPr>
                <w:rFonts w:ascii="Book Antiqua" w:hAnsi="Book Antiqua"/>
                <w:sz w:val="22"/>
                <w:szCs w:val="22"/>
              </w:rPr>
              <w:t xml:space="preserve"> terminate the Contract forthwith by giving a notice of termination to the Contractor that refers to this GCC Sub-Clause 17.2.</w:t>
            </w:r>
          </w:p>
          <w:p w14:paraId="3A32DB44" w14:textId="77777777" w:rsidR="00347359" w:rsidRPr="002A4456" w:rsidRDefault="00347359" w:rsidP="00347359">
            <w:pPr>
              <w:jc w:val="both"/>
              <w:rPr>
                <w:rFonts w:ascii="Book Antiqua" w:hAnsi="Book Antiqua" w:cs="Calibri"/>
                <w:b/>
                <w:bCs/>
                <w:sz w:val="22"/>
                <w:szCs w:val="22"/>
              </w:rPr>
            </w:pPr>
          </w:p>
        </w:tc>
      </w:tr>
      <w:tr w:rsidR="00515899" w:rsidRPr="00AB1130" w14:paraId="37E1B4B2" w14:textId="77777777">
        <w:tc>
          <w:tcPr>
            <w:tcW w:w="588" w:type="dxa"/>
            <w:tcBorders>
              <w:right w:val="single" w:sz="4" w:space="0" w:color="auto"/>
            </w:tcBorders>
          </w:tcPr>
          <w:p w14:paraId="31E6AF9C" w14:textId="77777777" w:rsidR="00515899" w:rsidRPr="00AB1130" w:rsidRDefault="00515899" w:rsidP="00515899">
            <w:pPr>
              <w:numPr>
                <w:ilvl w:val="0"/>
                <w:numId w:val="35"/>
              </w:numPr>
              <w:jc w:val="both"/>
              <w:rPr>
                <w:rFonts w:ascii="Book Antiqua" w:hAnsi="Book Antiqua" w:cs="Calibri"/>
                <w:sz w:val="22"/>
                <w:szCs w:val="22"/>
              </w:rPr>
            </w:pPr>
          </w:p>
        </w:tc>
        <w:tc>
          <w:tcPr>
            <w:tcW w:w="1620" w:type="dxa"/>
            <w:tcBorders>
              <w:right w:val="single" w:sz="4" w:space="0" w:color="auto"/>
            </w:tcBorders>
          </w:tcPr>
          <w:p w14:paraId="79EBC75D" w14:textId="102C89A3" w:rsidR="00515899" w:rsidRPr="002A4456" w:rsidRDefault="00515899" w:rsidP="00515899">
            <w:pPr>
              <w:jc w:val="both"/>
              <w:rPr>
                <w:rFonts w:ascii="Book Antiqua" w:hAnsi="Book Antiqua" w:cs="Calibri"/>
                <w:sz w:val="22"/>
                <w:szCs w:val="22"/>
              </w:rPr>
            </w:pPr>
            <w:r w:rsidRPr="002A4456">
              <w:rPr>
                <w:rFonts w:ascii="Book Antiqua" w:hAnsi="Book Antiqua" w:cs="Calibri"/>
                <w:sz w:val="22"/>
                <w:szCs w:val="22"/>
              </w:rPr>
              <w:t>GCC 17A</w:t>
            </w:r>
          </w:p>
        </w:tc>
        <w:tc>
          <w:tcPr>
            <w:tcW w:w="7526" w:type="dxa"/>
            <w:tcBorders>
              <w:left w:val="nil"/>
            </w:tcBorders>
          </w:tcPr>
          <w:p w14:paraId="17A8EDC9" w14:textId="77777777" w:rsidR="00515899" w:rsidRDefault="00515899" w:rsidP="00515899">
            <w:pPr>
              <w:jc w:val="both"/>
              <w:rPr>
                <w:rFonts w:ascii="Book Antiqua" w:hAnsi="Book Antiqua" w:cs="Calibri"/>
                <w:b/>
                <w:bCs/>
                <w:sz w:val="22"/>
                <w:szCs w:val="22"/>
              </w:rPr>
            </w:pPr>
            <w:r w:rsidRPr="002A4456">
              <w:rPr>
                <w:rFonts w:ascii="Book Antiqua" w:hAnsi="Book Antiqua" w:cs="Calibri"/>
                <w:b/>
                <w:bCs/>
                <w:sz w:val="22"/>
                <w:szCs w:val="22"/>
              </w:rPr>
              <w:t>Add New Clause GCC 17A:</w:t>
            </w:r>
          </w:p>
          <w:p w14:paraId="46B6FB01" w14:textId="77777777" w:rsidR="00515899" w:rsidRDefault="00515899" w:rsidP="00515899">
            <w:pPr>
              <w:jc w:val="both"/>
              <w:rPr>
                <w:rFonts w:ascii="Book Antiqua" w:hAnsi="Book Antiqua" w:cs="Calibri"/>
                <w:b/>
                <w:bCs/>
                <w:sz w:val="22"/>
                <w:szCs w:val="22"/>
              </w:rPr>
            </w:pPr>
          </w:p>
          <w:p w14:paraId="74C83E09" w14:textId="77777777" w:rsidR="00515899" w:rsidRPr="002A4456" w:rsidRDefault="00515899" w:rsidP="00515899">
            <w:pPr>
              <w:jc w:val="both"/>
              <w:rPr>
                <w:rFonts w:ascii="Book Antiqua" w:hAnsi="Book Antiqua" w:cs="Calibri"/>
                <w:b/>
                <w:bCs/>
                <w:sz w:val="22"/>
                <w:szCs w:val="22"/>
              </w:rPr>
            </w:pPr>
            <w:r w:rsidRPr="00B36591">
              <w:rPr>
                <w:rFonts w:ascii="Book Antiqua" w:hAnsi="Book Antiqua"/>
                <w:b/>
                <w:bCs/>
                <w:sz w:val="22"/>
                <w:szCs w:val="22"/>
              </w:rPr>
              <w:t>GCC 17A: Partial Offloading</w:t>
            </w:r>
          </w:p>
          <w:p w14:paraId="4100D5F5" w14:textId="77777777" w:rsidR="00515899" w:rsidRPr="002A4456" w:rsidRDefault="00515899" w:rsidP="00515899">
            <w:pPr>
              <w:jc w:val="both"/>
              <w:rPr>
                <w:rFonts w:ascii="Book Antiqua" w:hAnsi="Book Antiqua" w:cs="Calibri"/>
                <w:b/>
                <w:bCs/>
                <w:sz w:val="22"/>
                <w:szCs w:val="22"/>
              </w:rPr>
            </w:pPr>
          </w:p>
          <w:p w14:paraId="581CE70D" w14:textId="77777777" w:rsidR="00515899" w:rsidRPr="002A4456" w:rsidRDefault="00515899" w:rsidP="00515899">
            <w:pPr>
              <w:jc w:val="both"/>
              <w:rPr>
                <w:rFonts w:ascii="Book Antiqua" w:hAnsi="Book Antiqua"/>
                <w:sz w:val="22"/>
                <w:szCs w:val="22"/>
              </w:rPr>
            </w:pPr>
            <w:r w:rsidRPr="002A4456">
              <w:rPr>
                <w:rFonts w:ascii="Book Antiqua" w:hAnsi="Book Antiqua" w:cs="Calibri"/>
                <w:sz w:val="22"/>
                <w:szCs w:val="22"/>
              </w:rPr>
              <w:t xml:space="preserve">GCC 17A.1 </w:t>
            </w:r>
            <w:r w:rsidRPr="002A4456">
              <w:rPr>
                <w:rFonts w:ascii="Book Antiqua" w:hAnsi="Book Antiqua"/>
                <w:sz w:val="22"/>
                <w:szCs w:val="22"/>
              </w:rPr>
              <w:t>Pursuant to GCC sub-Clause 17.2.2, Employer reserves the right to offload a part of the Facilities under the Contract where a separate time for Completion of such part is specified in the Contract.</w:t>
            </w:r>
          </w:p>
          <w:p w14:paraId="67D8CFC3" w14:textId="77777777" w:rsidR="00515899" w:rsidRPr="002A4456" w:rsidRDefault="00515899" w:rsidP="00515899">
            <w:pPr>
              <w:jc w:val="both"/>
              <w:rPr>
                <w:rFonts w:ascii="Book Antiqua" w:hAnsi="Book Antiqua"/>
                <w:sz w:val="22"/>
                <w:szCs w:val="22"/>
              </w:rPr>
            </w:pPr>
          </w:p>
          <w:p w14:paraId="03A75737" w14:textId="77777777" w:rsidR="00515899" w:rsidRPr="002A4456" w:rsidRDefault="00515899" w:rsidP="00515899">
            <w:pPr>
              <w:jc w:val="both"/>
              <w:rPr>
                <w:rFonts w:ascii="Book Antiqua" w:hAnsi="Book Antiqua"/>
                <w:sz w:val="22"/>
                <w:szCs w:val="22"/>
              </w:rPr>
            </w:pPr>
            <w:r w:rsidRPr="002A4456">
              <w:rPr>
                <w:rFonts w:ascii="Book Antiqua" w:hAnsi="Book Antiqua" w:cs="Calibri"/>
                <w:sz w:val="22"/>
                <w:szCs w:val="22"/>
              </w:rPr>
              <w:t xml:space="preserve">GCC 17A.2 </w:t>
            </w:r>
            <w:r w:rsidRPr="002A4456">
              <w:rPr>
                <w:rFonts w:ascii="Book Antiqua" w:hAnsi="Book Antiqua"/>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45C9979F" w14:textId="77777777" w:rsidR="00515899" w:rsidRPr="002A4456" w:rsidRDefault="00515899" w:rsidP="00515899">
            <w:pPr>
              <w:jc w:val="both"/>
              <w:rPr>
                <w:rFonts w:ascii="Book Antiqua" w:hAnsi="Book Antiqua"/>
                <w:sz w:val="22"/>
                <w:szCs w:val="22"/>
              </w:rPr>
            </w:pPr>
          </w:p>
          <w:p w14:paraId="61CA82E8" w14:textId="77777777" w:rsidR="00515899" w:rsidRPr="002A4456" w:rsidRDefault="00515899" w:rsidP="00515899">
            <w:pPr>
              <w:jc w:val="both"/>
              <w:rPr>
                <w:rFonts w:ascii="Book Antiqua" w:hAnsi="Book Antiqua"/>
                <w:sz w:val="22"/>
                <w:szCs w:val="22"/>
              </w:rPr>
            </w:pPr>
            <w:r w:rsidRPr="002A4456">
              <w:rPr>
                <w:rFonts w:ascii="Book Antiqua" w:hAnsi="Book Antiqua" w:cs="Calibri"/>
                <w:sz w:val="22"/>
                <w:szCs w:val="22"/>
              </w:rPr>
              <w:t xml:space="preserve">GCC 17A.3 </w:t>
            </w:r>
            <w:r w:rsidRPr="002A4456">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2A4456">
              <w:rPr>
                <w:rFonts w:ascii="Book Antiqua" w:hAnsi="Book Antiqua"/>
                <w:sz w:val="22"/>
                <w:szCs w:val="22"/>
              </w:rPr>
              <w:t>so as to</w:t>
            </w:r>
            <w:proofErr w:type="gramEnd"/>
            <w:r w:rsidRPr="002A4456">
              <w:rPr>
                <w:rFonts w:ascii="Book Antiqua" w:hAnsi="Book Antiqua"/>
                <w:sz w:val="22"/>
                <w:szCs w:val="22"/>
              </w:rPr>
              <w:t xml:space="preserve"> adjust the amount as per contractual provisions before attempting for recovery through other tools as available. </w:t>
            </w:r>
          </w:p>
          <w:p w14:paraId="310CD772" w14:textId="77777777" w:rsidR="00515899" w:rsidRPr="002A4456" w:rsidRDefault="00515899" w:rsidP="00515899">
            <w:pPr>
              <w:jc w:val="both"/>
              <w:rPr>
                <w:rFonts w:ascii="Book Antiqua" w:hAnsi="Book Antiqua"/>
                <w:sz w:val="22"/>
                <w:szCs w:val="22"/>
              </w:rPr>
            </w:pPr>
          </w:p>
          <w:p w14:paraId="54B21019" w14:textId="77777777" w:rsidR="00515899" w:rsidRDefault="00515899" w:rsidP="00515899">
            <w:pPr>
              <w:jc w:val="both"/>
              <w:rPr>
                <w:rFonts w:ascii="Book Antiqua" w:hAnsi="Book Antiqua"/>
                <w:sz w:val="22"/>
                <w:szCs w:val="22"/>
              </w:rPr>
            </w:pPr>
            <w:r w:rsidRPr="002A4456">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r>
              <w:rPr>
                <w:rFonts w:ascii="Book Antiqua" w:hAnsi="Book Antiqua"/>
                <w:sz w:val="22"/>
                <w:szCs w:val="22"/>
              </w:rPr>
              <w:t>.</w:t>
            </w:r>
          </w:p>
          <w:p w14:paraId="4E206732" w14:textId="77777777" w:rsidR="00515899" w:rsidRDefault="00515899" w:rsidP="00515899">
            <w:pPr>
              <w:jc w:val="both"/>
              <w:rPr>
                <w:rFonts w:ascii="Book Antiqua" w:hAnsi="Book Antiqua"/>
                <w:sz w:val="22"/>
                <w:szCs w:val="22"/>
              </w:rPr>
            </w:pPr>
          </w:p>
          <w:p w14:paraId="4C23DA61" w14:textId="77777777" w:rsidR="00515899" w:rsidRDefault="00515899" w:rsidP="00515899">
            <w:pPr>
              <w:jc w:val="both"/>
              <w:rPr>
                <w:rFonts w:ascii="Book Antiqua" w:hAnsi="Book Antiqua"/>
                <w:sz w:val="22"/>
                <w:szCs w:val="22"/>
              </w:rPr>
            </w:pPr>
            <w:r w:rsidRPr="002A4456">
              <w:rPr>
                <w:rFonts w:ascii="Book Antiqua" w:hAnsi="Book Antiqua" w:cs="Calibri"/>
                <w:sz w:val="22"/>
                <w:szCs w:val="22"/>
              </w:rPr>
              <w:t>GCC 17A.</w:t>
            </w:r>
            <w:r>
              <w:rPr>
                <w:rFonts w:ascii="Book Antiqua" w:hAnsi="Book Antiqua" w:cs="Calibri"/>
                <w:sz w:val="22"/>
                <w:szCs w:val="22"/>
              </w:rPr>
              <w:t xml:space="preserve">4 </w:t>
            </w:r>
            <w:r w:rsidRPr="00B36591">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r>
              <w:rPr>
                <w:rFonts w:ascii="Book Antiqua" w:hAnsi="Book Antiqua"/>
                <w:sz w:val="22"/>
                <w:szCs w:val="22"/>
              </w:rPr>
              <w:t>.</w:t>
            </w:r>
          </w:p>
          <w:p w14:paraId="167DA6B0" w14:textId="77777777" w:rsidR="00515899" w:rsidRDefault="00515899" w:rsidP="00515899">
            <w:pPr>
              <w:jc w:val="both"/>
              <w:rPr>
                <w:rFonts w:ascii="Book Antiqua" w:hAnsi="Book Antiqua"/>
                <w:sz w:val="22"/>
                <w:szCs w:val="22"/>
              </w:rPr>
            </w:pPr>
          </w:p>
          <w:p w14:paraId="6D70738B" w14:textId="77777777" w:rsidR="00515899" w:rsidRPr="00B36591" w:rsidRDefault="00515899" w:rsidP="00515899">
            <w:pPr>
              <w:jc w:val="both"/>
              <w:rPr>
                <w:rFonts w:ascii="Book Antiqua" w:hAnsi="Book Antiqua"/>
                <w:sz w:val="22"/>
                <w:szCs w:val="22"/>
              </w:rPr>
            </w:pPr>
            <w:r w:rsidRPr="002A4456">
              <w:rPr>
                <w:rFonts w:ascii="Book Antiqua" w:hAnsi="Book Antiqua" w:cs="Calibri"/>
                <w:sz w:val="22"/>
                <w:szCs w:val="22"/>
              </w:rPr>
              <w:t>GCC 17A.</w:t>
            </w:r>
            <w:r>
              <w:rPr>
                <w:rFonts w:ascii="Book Antiqua" w:hAnsi="Book Antiqua" w:cs="Calibri"/>
                <w:sz w:val="22"/>
                <w:szCs w:val="22"/>
              </w:rPr>
              <w:t xml:space="preserve">5 </w:t>
            </w:r>
            <w:r w:rsidRPr="00B36591">
              <w:rPr>
                <w:rFonts w:ascii="Book Antiqua" w:hAnsi="Book Antiqua"/>
                <w:sz w:val="22"/>
                <w:szCs w:val="22"/>
              </w:rPr>
              <w:t xml:space="preserve">For the offloaded part of the Contract, the Employer may complete the Facilities itself or by employing any third party. The Employer </w:t>
            </w:r>
            <w:r w:rsidRPr="00B36591">
              <w:rPr>
                <w:rFonts w:ascii="Book Antiqua" w:hAnsi="Book Antiqua"/>
                <w:sz w:val="22"/>
                <w:szCs w:val="22"/>
              </w:rPr>
              <w:lastRenderedPageBreak/>
              <w:t>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E0D91E3" w14:textId="77777777" w:rsidR="00515899" w:rsidRPr="00B36591" w:rsidRDefault="00515899" w:rsidP="00515899">
            <w:pPr>
              <w:jc w:val="both"/>
              <w:rPr>
                <w:rFonts w:ascii="Book Antiqua" w:hAnsi="Book Antiqua"/>
                <w:sz w:val="22"/>
                <w:szCs w:val="22"/>
              </w:rPr>
            </w:pPr>
          </w:p>
          <w:p w14:paraId="39A264A4" w14:textId="77777777" w:rsidR="00515899" w:rsidRDefault="00515899" w:rsidP="00515899">
            <w:pPr>
              <w:jc w:val="both"/>
              <w:rPr>
                <w:rFonts w:ascii="Book Antiqua" w:hAnsi="Book Antiqua"/>
                <w:sz w:val="22"/>
                <w:szCs w:val="22"/>
              </w:rPr>
            </w:pPr>
            <w:r w:rsidRPr="00B36591">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r>
              <w:rPr>
                <w:rFonts w:ascii="Book Antiqua" w:hAnsi="Book Antiqua"/>
                <w:sz w:val="22"/>
                <w:szCs w:val="22"/>
              </w:rPr>
              <w:t>.</w:t>
            </w:r>
          </w:p>
          <w:p w14:paraId="25FBC3BE" w14:textId="77777777" w:rsidR="00515899" w:rsidRDefault="00515899" w:rsidP="00515899">
            <w:pPr>
              <w:jc w:val="both"/>
              <w:rPr>
                <w:rFonts w:ascii="Book Antiqua" w:hAnsi="Book Antiqua"/>
                <w:sz w:val="22"/>
                <w:szCs w:val="22"/>
              </w:rPr>
            </w:pPr>
          </w:p>
          <w:p w14:paraId="46911389" w14:textId="77777777" w:rsidR="00515899" w:rsidRDefault="00515899" w:rsidP="00515899">
            <w:pPr>
              <w:jc w:val="both"/>
              <w:rPr>
                <w:rFonts w:ascii="Book Antiqua" w:hAnsi="Book Antiqua"/>
                <w:sz w:val="22"/>
                <w:szCs w:val="22"/>
              </w:rPr>
            </w:pPr>
            <w:r w:rsidRPr="002A4456">
              <w:rPr>
                <w:rFonts w:ascii="Book Antiqua" w:hAnsi="Book Antiqua" w:cs="Calibri"/>
                <w:sz w:val="22"/>
                <w:szCs w:val="22"/>
              </w:rPr>
              <w:t>GCC 17A.</w:t>
            </w:r>
            <w:r>
              <w:rPr>
                <w:rFonts w:ascii="Book Antiqua" w:hAnsi="Book Antiqua" w:cs="Calibri"/>
                <w:sz w:val="22"/>
                <w:szCs w:val="22"/>
              </w:rPr>
              <w:t xml:space="preserve">6 </w:t>
            </w:r>
            <w:r w:rsidRPr="00B36591">
              <w:rPr>
                <w:rFonts w:ascii="Book Antiqua" w:hAnsi="Book Antiqua"/>
                <w:sz w:val="22"/>
                <w:szCs w:val="22"/>
              </w:rPr>
              <w:t>Subject to GCC Sub-Clause 17A.7,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17A.2. Any sums due to the Employer from the Contractor pertaining to the offloaded part, accruing prior to the date of offloading/termination, shall be deducted from the amount to be paid to the Contractor under this offloaded part of the Contract</w:t>
            </w:r>
            <w:r>
              <w:rPr>
                <w:rFonts w:ascii="Book Antiqua" w:hAnsi="Book Antiqua"/>
                <w:sz w:val="22"/>
                <w:szCs w:val="22"/>
              </w:rPr>
              <w:t>.</w:t>
            </w:r>
          </w:p>
          <w:p w14:paraId="46A73B7F" w14:textId="77777777" w:rsidR="00515899" w:rsidRDefault="00515899" w:rsidP="00515899">
            <w:pPr>
              <w:jc w:val="both"/>
              <w:rPr>
                <w:rFonts w:ascii="Book Antiqua" w:hAnsi="Book Antiqua"/>
                <w:sz w:val="22"/>
                <w:szCs w:val="22"/>
              </w:rPr>
            </w:pPr>
          </w:p>
          <w:p w14:paraId="18A250FA" w14:textId="77777777" w:rsidR="00515899" w:rsidRPr="00B36591" w:rsidRDefault="00515899" w:rsidP="00515899">
            <w:pPr>
              <w:jc w:val="both"/>
              <w:rPr>
                <w:rFonts w:ascii="Book Antiqua" w:hAnsi="Book Antiqua"/>
                <w:sz w:val="22"/>
                <w:szCs w:val="22"/>
              </w:rPr>
            </w:pPr>
            <w:r w:rsidRPr="002A4456">
              <w:rPr>
                <w:rFonts w:ascii="Book Antiqua" w:hAnsi="Book Antiqua" w:cs="Calibri"/>
                <w:sz w:val="22"/>
                <w:szCs w:val="22"/>
              </w:rPr>
              <w:t>GCC 17A.</w:t>
            </w:r>
            <w:r>
              <w:rPr>
                <w:rFonts w:ascii="Book Antiqua" w:hAnsi="Book Antiqua" w:cs="Calibri"/>
                <w:sz w:val="22"/>
                <w:szCs w:val="22"/>
              </w:rPr>
              <w:t xml:space="preserve">7 </w:t>
            </w:r>
            <w:r w:rsidRPr="00B36591">
              <w:rPr>
                <w:rFonts w:ascii="Book Antiqua" w:hAnsi="Book Antiqua"/>
                <w:sz w:val="22"/>
                <w:szCs w:val="22"/>
              </w:rPr>
              <w:t>If the Employer completes the Facilities under the offloaded part, the cost of completing such Facilities by the Employer shall be determined.</w:t>
            </w:r>
          </w:p>
          <w:p w14:paraId="2609587E" w14:textId="77777777" w:rsidR="00515899" w:rsidRPr="00B36591" w:rsidRDefault="00515899" w:rsidP="00515899">
            <w:pPr>
              <w:jc w:val="both"/>
              <w:rPr>
                <w:rFonts w:ascii="Book Antiqua" w:hAnsi="Book Antiqua"/>
                <w:sz w:val="22"/>
                <w:szCs w:val="22"/>
              </w:rPr>
            </w:pPr>
          </w:p>
          <w:p w14:paraId="4F94B32A" w14:textId="77777777" w:rsidR="00515899" w:rsidRPr="00B36591" w:rsidRDefault="00515899" w:rsidP="00515899">
            <w:pPr>
              <w:jc w:val="both"/>
              <w:rPr>
                <w:rFonts w:ascii="Book Antiqua" w:hAnsi="Book Antiqua"/>
                <w:sz w:val="22"/>
                <w:szCs w:val="22"/>
              </w:rPr>
            </w:pPr>
            <w:r w:rsidRPr="00B36591">
              <w:rPr>
                <w:rFonts w:ascii="Book Antiqua" w:hAnsi="Book Antiqua"/>
                <w:sz w:val="22"/>
                <w:szCs w:val="22"/>
              </w:rPr>
              <w:t>If the sum that the Contractor is entitled to be paid, pursuant to GCC Sub-Clause 17A.6, plus the reasonable costs incurred by the Employer in completing the Facilities under the offloaded part, exceeds the Contract Price for the Facilities under the offloaded part, the Contractor shall be liable for such excess.</w:t>
            </w:r>
          </w:p>
          <w:p w14:paraId="16AA207C" w14:textId="77777777" w:rsidR="00515899" w:rsidRPr="00B36591" w:rsidRDefault="00515899" w:rsidP="00515899">
            <w:pPr>
              <w:jc w:val="both"/>
              <w:rPr>
                <w:rFonts w:ascii="Book Antiqua" w:hAnsi="Book Antiqua"/>
                <w:sz w:val="22"/>
                <w:szCs w:val="22"/>
              </w:rPr>
            </w:pPr>
          </w:p>
          <w:p w14:paraId="17AD00CD" w14:textId="77777777" w:rsidR="00515899" w:rsidRPr="00B36591" w:rsidRDefault="00515899" w:rsidP="00515899">
            <w:pPr>
              <w:jc w:val="both"/>
              <w:rPr>
                <w:rFonts w:ascii="Book Antiqua" w:hAnsi="Book Antiqua"/>
                <w:sz w:val="22"/>
                <w:szCs w:val="22"/>
              </w:rPr>
            </w:pPr>
            <w:r w:rsidRPr="00B36591">
              <w:rPr>
                <w:rFonts w:ascii="Book Antiqua" w:hAnsi="Book Antiqua"/>
                <w:sz w:val="22"/>
                <w:szCs w:val="22"/>
              </w:rPr>
              <w:t xml:space="preserve">If such excess is greater than the sums due to the Contractor under GCC Sub-Clause 17A.6, the Contractor shall pay the balance to the Employer failing which Performance Security be </w:t>
            </w:r>
            <w:proofErr w:type="spellStart"/>
            <w:r w:rsidRPr="00B36591">
              <w:rPr>
                <w:rFonts w:ascii="Book Antiqua" w:hAnsi="Book Antiqua"/>
                <w:sz w:val="22"/>
                <w:szCs w:val="22"/>
              </w:rPr>
              <w:t>encashed</w:t>
            </w:r>
            <w:proofErr w:type="spellEnd"/>
            <w:r w:rsidRPr="00B36591">
              <w:rPr>
                <w:rFonts w:ascii="Book Antiqua" w:hAnsi="Book Antiqua"/>
                <w:sz w:val="22"/>
                <w:szCs w:val="22"/>
              </w:rPr>
              <w:t xml:space="preserve"> and necessary recovery be done, and if such excess is less than the sums due to the Contractor under GCC Sub-Clause 17A.6, the Employer shall pay the balance to the Contractor. </w:t>
            </w:r>
          </w:p>
          <w:p w14:paraId="63048473" w14:textId="77777777" w:rsidR="00515899" w:rsidRPr="00B36591" w:rsidRDefault="00515899" w:rsidP="00515899">
            <w:pPr>
              <w:jc w:val="both"/>
              <w:rPr>
                <w:rFonts w:ascii="Book Antiqua" w:hAnsi="Book Antiqua"/>
                <w:sz w:val="22"/>
                <w:szCs w:val="22"/>
              </w:rPr>
            </w:pPr>
          </w:p>
          <w:p w14:paraId="3F5A10A9" w14:textId="77777777" w:rsidR="00515899" w:rsidRDefault="00515899" w:rsidP="00515899">
            <w:pPr>
              <w:jc w:val="both"/>
              <w:rPr>
                <w:rFonts w:ascii="Book Antiqua" w:hAnsi="Book Antiqua"/>
                <w:sz w:val="22"/>
                <w:szCs w:val="22"/>
              </w:rPr>
            </w:pPr>
            <w:r w:rsidRPr="00B36591">
              <w:rPr>
                <w:rFonts w:ascii="Book Antiqua" w:hAnsi="Book Antiqua"/>
                <w:sz w:val="22"/>
                <w:szCs w:val="22"/>
              </w:rPr>
              <w:lastRenderedPageBreak/>
              <w:t xml:space="preserve">The Employer and the Contractor shall agree, in writing, on the computation described above and the </w:t>
            </w:r>
            <w:proofErr w:type="gramStart"/>
            <w:r w:rsidRPr="00B36591">
              <w:rPr>
                <w:rFonts w:ascii="Book Antiqua" w:hAnsi="Book Antiqua"/>
                <w:sz w:val="22"/>
                <w:szCs w:val="22"/>
              </w:rPr>
              <w:t>manner in which</w:t>
            </w:r>
            <w:proofErr w:type="gramEnd"/>
            <w:r w:rsidRPr="00B36591">
              <w:rPr>
                <w:rFonts w:ascii="Book Antiqua" w:hAnsi="Book Antiqua"/>
                <w:sz w:val="22"/>
                <w:szCs w:val="22"/>
              </w:rPr>
              <w:t xml:space="preserve"> any sums shall be paid</w:t>
            </w:r>
            <w:r>
              <w:rPr>
                <w:rFonts w:ascii="Book Antiqua" w:hAnsi="Book Antiqua"/>
                <w:sz w:val="22"/>
                <w:szCs w:val="22"/>
              </w:rPr>
              <w:t>.</w:t>
            </w:r>
          </w:p>
          <w:p w14:paraId="7D3DF7E9" w14:textId="77777777" w:rsidR="00515899" w:rsidRDefault="00515899" w:rsidP="00515899">
            <w:pPr>
              <w:jc w:val="both"/>
              <w:rPr>
                <w:rFonts w:ascii="Book Antiqua" w:hAnsi="Book Antiqua"/>
                <w:sz w:val="22"/>
                <w:szCs w:val="22"/>
              </w:rPr>
            </w:pPr>
          </w:p>
          <w:p w14:paraId="4D5CA1A6" w14:textId="77777777" w:rsidR="00515899" w:rsidRDefault="00515899" w:rsidP="00515899">
            <w:pPr>
              <w:jc w:val="both"/>
              <w:rPr>
                <w:rFonts w:ascii="Book Antiqua" w:hAnsi="Book Antiqua"/>
                <w:sz w:val="22"/>
                <w:szCs w:val="22"/>
              </w:rPr>
            </w:pPr>
            <w:r w:rsidRPr="002A4456">
              <w:rPr>
                <w:rFonts w:ascii="Book Antiqua" w:hAnsi="Book Antiqua" w:cs="Calibri"/>
                <w:sz w:val="22"/>
                <w:szCs w:val="22"/>
              </w:rPr>
              <w:t>GCC 17A.</w:t>
            </w:r>
            <w:r>
              <w:rPr>
                <w:rFonts w:ascii="Book Antiqua" w:hAnsi="Book Antiqua" w:cs="Calibri"/>
                <w:sz w:val="22"/>
                <w:szCs w:val="22"/>
              </w:rPr>
              <w:t xml:space="preserve">8 </w:t>
            </w:r>
            <w:r w:rsidRPr="00B36591">
              <w:rPr>
                <w:rFonts w:ascii="Book Antiqua" w:hAnsi="Book Antiqua"/>
                <w:sz w:val="22"/>
                <w:szCs w:val="22"/>
              </w:rPr>
              <w:t>In this GCC Clause 17A,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w:t>
            </w:r>
            <w:r>
              <w:rPr>
                <w:rFonts w:ascii="Book Antiqua" w:hAnsi="Book Antiqua"/>
                <w:sz w:val="22"/>
                <w:szCs w:val="22"/>
              </w:rPr>
              <w:t>t.</w:t>
            </w:r>
          </w:p>
          <w:p w14:paraId="75B24ED1" w14:textId="77777777" w:rsidR="00515899" w:rsidRDefault="00515899" w:rsidP="00515899">
            <w:pPr>
              <w:jc w:val="both"/>
              <w:rPr>
                <w:rFonts w:ascii="Book Antiqua" w:hAnsi="Book Antiqua"/>
                <w:sz w:val="22"/>
                <w:szCs w:val="22"/>
              </w:rPr>
            </w:pPr>
          </w:p>
          <w:p w14:paraId="5486AF3F" w14:textId="77777777" w:rsidR="00515899" w:rsidRDefault="00515899" w:rsidP="00515899">
            <w:pPr>
              <w:jc w:val="both"/>
              <w:rPr>
                <w:rFonts w:ascii="Book Antiqua" w:hAnsi="Book Antiqua"/>
                <w:sz w:val="22"/>
                <w:szCs w:val="22"/>
              </w:rPr>
            </w:pPr>
            <w:r w:rsidRPr="002A4456">
              <w:rPr>
                <w:rFonts w:ascii="Book Antiqua" w:hAnsi="Book Antiqua" w:cs="Calibri"/>
                <w:sz w:val="22"/>
                <w:szCs w:val="22"/>
              </w:rPr>
              <w:t>GCC 17A.</w:t>
            </w:r>
            <w:r>
              <w:rPr>
                <w:rFonts w:ascii="Book Antiqua" w:hAnsi="Book Antiqua" w:cs="Calibri"/>
                <w:sz w:val="22"/>
                <w:szCs w:val="22"/>
              </w:rPr>
              <w:t xml:space="preserve">9 </w:t>
            </w:r>
            <w:r w:rsidRPr="00B36591">
              <w:rPr>
                <w:rFonts w:ascii="Book Antiqua" w:eastAsia="Book Antiqua" w:hAnsi="Book Antiqua" w:cs="Book Antiqua"/>
                <w:color w:val="323232"/>
                <w:sz w:val="22"/>
                <w:szCs w:val="22"/>
                <w:lang w:val="en-IN"/>
              </w:rPr>
              <w:t>Subsequent to off-loading, change percentage pursuant to GCC Clause 15 shall be based on revised scope of work and corresponding Contract Price. Offloaded part shall not be considered for the percentage of Change Proposal</w:t>
            </w:r>
            <w:r>
              <w:rPr>
                <w:rFonts w:ascii="Book Antiqua" w:eastAsia="Book Antiqua" w:hAnsi="Book Antiqua" w:cs="Book Antiqua"/>
                <w:color w:val="323232"/>
                <w:sz w:val="22"/>
                <w:szCs w:val="22"/>
                <w:lang w:val="en-IN"/>
              </w:rPr>
              <w:t>.</w:t>
            </w:r>
          </w:p>
          <w:p w14:paraId="654C36DD" w14:textId="77777777" w:rsidR="00515899" w:rsidRPr="002A4456" w:rsidRDefault="00515899" w:rsidP="00515899">
            <w:pPr>
              <w:jc w:val="both"/>
              <w:rPr>
                <w:rFonts w:ascii="Book Antiqua" w:hAnsi="Book Antiqua" w:cs="Calibri"/>
                <w:b/>
                <w:bCs/>
                <w:sz w:val="22"/>
                <w:szCs w:val="22"/>
              </w:rPr>
            </w:pPr>
          </w:p>
        </w:tc>
      </w:tr>
      <w:tr w:rsidR="00410A5F" w:rsidRPr="00AB1130" w14:paraId="43ECED5F" w14:textId="77777777">
        <w:tc>
          <w:tcPr>
            <w:tcW w:w="588" w:type="dxa"/>
            <w:tcBorders>
              <w:right w:val="single" w:sz="4" w:space="0" w:color="auto"/>
            </w:tcBorders>
          </w:tcPr>
          <w:p w14:paraId="4D2FADB5"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4A9000C5" w14:textId="77777777" w:rsidR="00410A5F" w:rsidRDefault="00410A5F" w:rsidP="00410A5F">
            <w:pPr>
              <w:jc w:val="both"/>
              <w:rPr>
                <w:rFonts w:ascii="Book Antiqua" w:hAnsi="Book Antiqua" w:cs="Calibri"/>
                <w:sz w:val="22"/>
                <w:szCs w:val="22"/>
              </w:rPr>
            </w:pPr>
            <w:r w:rsidRPr="002A4456">
              <w:rPr>
                <w:rFonts w:ascii="Book Antiqua" w:hAnsi="Book Antiqua" w:cs="Calibri"/>
                <w:sz w:val="22"/>
                <w:szCs w:val="22"/>
              </w:rPr>
              <w:t>GCC 17</w:t>
            </w:r>
            <w:r>
              <w:rPr>
                <w:rFonts w:ascii="Book Antiqua" w:hAnsi="Book Antiqua" w:cs="Calibri"/>
                <w:sz w:val="22"/>
                <w:szCs w:val="22"/>
              </w:rPr>
              <w:t>B</w:t>
            </w:r>
          </w:p>
          <w:p w14:paraId="3927CAF3" w14:textId="77777777" w:rsidR="00410A5F" w:rsidRPr="002A4456" w:rsidRDefault="00410A5F" w:rsidP="00410A5F">
            <w:pPr>
              <w:jc w:val="both"/>
              <w:rPr>
                <w:rFonts w:ascii="Book Antiqua" w:hAnsi="Book Antiqua" w:cs="Calibri"/>
                <w:sz w:val="22"/>
                <w:szCs w:val="22"/>
              </w:rPr>
            </w:pPr>
          </w:p>
        </w:tc>
        <w:tc>
          <w:tcPr>
            <w:tcW w:w="7526" w:type="dxa"/>
            <w:tcBorders>
              <w:left w:val="nil"/>
            </w:tcBorders>
          </w:tcPr>
          <w:p w14:paraId="117A5AB0" w14:textId="77777777" w:rsidR="00410A5F" w:rsidRDefault="00410A5F" w:rsidP="00410A5F">
            <w:pPr>
              <w:jc w:val="both"/>
              <w:rPr>
                <w:rFonts w:ascii="Book Antiqua" w:hAnsi="Book Antiqua" w:cs="Calibri"/>
                <w:b/>
                <w:bCs/>
                <w:sz w:val="22"/>
                <w:szCs w:val="22"/>
              </w:rPr>
            </w:pPr>
            <w:r w:rsidRPr="002A4456">
              <w:rPr>
                <w:rFonts w:ascii="Book Antiqua" w:hAnsi="Book Antiqua" w:cs="Calibri"/>
                <w:b/>
                <w:bCs/>
                <w:sz w:val="22"/>
                <w:szCs w:val="22"/>
              </w:rPr>
              <w:t>Add New Clause GCC 17</w:t>
            </w:r>
            <w:r>
              <w:rPr>
                <w:rFonts w:ascii="Book Antiqua" w:hAnsi="Book Antiqua" w:cs="Calibri"/>
                <w:b/>
                <w:bCs/>
                <w:sz w:val="22"/>
                <w:szCs w:val="22"/>
              </w:rPr>
              <w:t>B</w:t>
            </w:r>
            <w:r w:rsidRPr="002A4456">
              <w:rPr>
                <w:rFonts w:ascii="Book Antiqua" w:hAnsi="Book Antiqua" w:cs="Calibri"/>
                <w:b/>
                <w:bCs/>
                <w:sz w:val="22"/>
                <w:szCs w:val="22"/>
              </w:rPr>
              <w:t>:</w:t>
            </w:r>
          </w:p>
          <w:p w14:paraId="1DF5D29A" w14:textId="77777777" w:rsidR="00410A5F" w:rsidRDefault="00410A5F" w:rsidP="00410A5F">
            <w:pPr>
              <w:jc w:val="both"/>
              <w:rPr>
                <w:rFonts w:ascii="Book Antiqua" w:hAnsi="Book Antiqua" w:cs="Calibri"/>
                <w:b/>
                <w:bCs/>
                <w:sz w:val="22"/>
                <w:szCs w:val="22"/>
              </w:rPr>
            </w:pPr>
          </w:p>
          <w:p w14:paraId="7A9D2E6A" w14:textId="77777777" w:rsidR="00410A5F" w:rsidRDefault="00410A5F" w:rsidP="00410A5F">
            <w:pPr>
              <w:jc w:val="both"/>
              <w:rPr>
                <w:rFonts w:ascii="Book Antiqua" w:hAnsi="Book Antiqua"/>
                <w:b/>
                <w:bCs/>
                <w:sz w:val="22"/>
                <w:szCs w:val="22"/>
              </w:rPr>
            </w:pPr>
            <w:r w:rsidRPr="00B36591">
              <w:rPr>
                <w:rFonts w:ascii="Book Antiqua" w:hAnsi="Book Antiqua"/>
                <w:b/>
                <w:bCs/>
                <w:sz w:val="22"/>
                <w:szCs w:val="22"/>
              </w:rPr>
              <w:t>GCC 17B: Facilitation</w:t>
            </w:r>
          </w:p>
          <w:p w14:paraId="7B0A9BDB" w14:textId="77777777" w:rsidR="00410A5F" w:rsidRDefault="00410A5F" w:rsidP="00410A5F">
            <w:pPr>
              <w:jc w:val="both"/>
              <w:rPr>
                <w:rFonts w:ascii="Book Antiqua" w:hAnsi="Book Antiqua"/>
                <w:b/>
                <w:bCs/>
                <w:sz w:val="22"/>
                <w:szCs w:val="22"/>
              </w:rPr>
            </w:pPr>
          </w:p>
          <w:p w14:paraId="610A0A6E" w14:textId="77777777" w:rsidR="00410A5F" w:rsidRDefault="00410A5F" w:rsidP="00410A5F">
            <w:pPr>
              <w:jc w:val="both"/>
              <w:rPr>
                <w:rFonts w:ascii="Book Antiqua" w:hAnsi="Book Antiqua"/>
                <w:sz w:val="22"/>
                <w:szCs w:val="22"/>
              </w:rPr>
            </w:pPr>
            <w:r w:rsidRPr="00B36591">
              <w:rPr>
                <w:rFonts w:ascii="Book Antiqua" w:hAnsi="Book Antiqua"/>
                <w:sz w:val="22"/>
                <w:szCs w:val="22"/>
              </w:rPr>
              <w:t>GCC 17B.1</w:t>
            </w:r>
            <w:r>
              <w:rPr>
                <w:rFonts w:ascii="Book Antiqua" w:hAnsi="Book Antiqua"/>
                <w:sz w:val="22"/>
                <w:szCs w:val="22"/>
              </w:rPr>
              <w:t xml:space="preserve"> </w:t>
            </w:r>
            <w:r w:rsidRPr="00B36591">
              <w:rPr>
                <w:rFonts w:ascii="Book Antiqua" w:hAnsi="Book Antiqua"/>
                <w:sz w:val="22"/>
                <w:szCs w:val="22"/>
              </w:rPr>
              <w:t>Pursuant to GCC Clause 13,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B36591">
              <w:rPr>
                <w:rFonts w:ascii="Book Antiqua" w:hAnsi="Book Antiqua"/>
                <w:sz w:val="22"/>
                <w:szCs w:val="22"/>
              </w:rPr>
              <w:t>ies</w:t>
            </w:r>
            <w:proofErr w:type="spellEnd"/>
            <w:r w:rsidRPr="00B36591">
              <w:rPr>
                <w:rFonts w:ascii="Book Antiqua" w:hAnsi="Book Antiqua"/>
                <w:sz w:val="22"/>
                <w:szCs w:val="22"/>
              </w:rPr>
              <w:t>) and guarantee(s) under the Contract</w:t>
            </w:r>
            <w:r>
              <w:rPr>
                <w:rFonts w:ascii="Book Antiqua" w:hAnsi="Book Antiqua"/>
                <w:sz w:val="22"/>
                <w:szCs w:val="22"/>
              </w:rPr>
              <w:t>.</w:t>
            </w:r>
          </w:p>
          <w:p w14:paraId="593F1120" w14:textId="77777777" w:rsidR="00410A5F" w:rsidRDefault="00410A5F" w:rsidP="00410A5F">
            <w:pPr>
              <w:jc w:val="both"/>
              <w:rPr>
                <w:rFonts w:ascii="Book Antiqua" w:hAnsi="Book Antiqua"/>
                <w:sz w:val="22"/>
                <w:szCs w:val="22"/>
              </w:rPr>
            </w:pPr>
          </w:p>
          <w:p w14:paraId="6380D96E" w14:textId="77777777" w:rsidR="00410A5F" w:rsidRPr="00B36591" w:rsidRDefault="00410A5F" w:rsidP="00410A5F">
            <w:pPr>
              <w:jc w:val="both"/>
              <w:rPr>
                <w:rFonts w:ascii="Book Antiqua" w:hAnsi="Book Antiqua"/>
                <w:sz w:val="22"/>
                <w:szCs w:val="22"/>
              </w:rPr>
            </w:pPr>
            <w:r w:rsidRPr="00B36591">
              <w:rPr>
                <w:rFonts w:ascii="Book Antiqua" w:hAnsi="Book Antiqua"/>
                <w:sz w:val="22"/>
                <w:szCs w:val="22"/>
              </w:rPr>
              <w:t>GCC 17B.</w:t>
            </w:r>
            <w:r>
              <w:rPr>
                <w:rFonts w:ascii="Book Antiqua" w:hAnsi="Book Antiqua"/>
                <w:sz w:val="22"/>
                <w:szCs w:val="22"/>
              </w:rPr>
              <w:t xml:space="preserve">2 </w:t>
            </w:r>
            <w:r w:rsidRPr="00B36591">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612244E0" w14:textId="77777777" w:rsidR="00410A5F" w:rsidRPr="00B36591" w:rsidRDefault="00410A5F" w:rsidP="00410A5F">
            <w:pPr>
              <w:jc w:val="both"/>
              <w:rPr>
                <w:rFonts w:ascii="Book Antiqua" w:hAnsi="Book Antiqua"/>
                <w:sz w:val="22"/>
                <w:szCs w:val="22"/>
              </w:rPr>
            </w:pPr>
          </w:p>
          <w:p w14:paraId="7AB91F23" w14:textId="77777777" w:rsidR="00410A5F" w:rsidRDefault="00410A5F" w:rsidP="00410A5F">
            <w:pPr>
              <w:jc w:val="both"/>
              <w:rPr>
                <w:rFonts w:ascii="Book Antiqua" w:hAnsi="Book Antiqua"/>
                <w:sz w:val="22"/>
                <w:szCs w:val="22"/>
              </w:rPr>
            </w:pPr>
            <w:r w:rsidRPr="00B36591">
              <w:rPr>
                <w:rFonts w:ascii="Book Antiqua" w:hAnsi="Book Antiqua"/>
                <w:sz w:val="22"/>
                <w:szCs w:val="22"/>
              </w:rPr>
              <w:t>For the said purpose, the Contract Price means the Contract Price of the Facilities notwithstanding the Construction of the Contract</w:t>
            </w:r>
            <w:r>
              <w:rPr>
                <w:rFonts w:ascii="Book Antiqua" w:hAnsi="Book Antiqua"/>
                <w:sz w:val="22"/>
                <w:szCs w:val="22"/>
              </w:rPr>
              <w:t>.</w:t>
            </w:r>
          </w:p>
          <w:p w14:paraId="2AEC72C9" w14:textId="77777777" w:rsidR="00410A5F" w:rsidRDefault="00410A5F" w:rsidP="00410A5F">
            <w:pPr>
              <w:jc w:val="both"/>
              <w:rPr>
                <w:rFonts w:ascii="Book Antiqua" w:hAnsi="Book Antiqua"/>
                <w:sz w:val="22"/>
                <w:szCs w:val="22"/>
              </w:rPr>
            </w:pPr>
          </w:p>
          <w:p w14:paraId="4BFC403E" w14:textId="77777777" w:rsidR="00410A5F" w:rsidRDefault="00410A5F" w:rsidP="00410A5F">
            <w:pPr>
              <w:jc w:val="both"/>
              <w:rPr>
                <w:rFonts w:ascii="Book Antiqua" w:hAnsi="Book Antiqua"/>
                <w:sz w:val="22"/>
                <w:szCs w:val="22"/>
              </w:rPr>
            </w:pPr>
            <w:r w:rsidRPr="00B36591">
              <w:rPr>
                <w:rFonts w:ascii="Book Antiqua" w:hAnsi="Book Antiqua"/>
                <w:sz w:val="22"/>
                <w:szCs w:val="22"/>
              </w:rPr>
              <w:t>GCC 17B.</w:t>
            </w:r>
            <w:r>
              <w:rPr>
                <w:rFonts w:ascii="Book Antiqua" w:hAnsi="Book Antiqua"/>
                <w:sz w:val="22"/>
                <w:szCs w:val="22"/>
              </w:rPr>
              <w:t xml:space="preserve">3 </w:t>
            </w:r>
            <w:r w:rsidRPr="00B36591">
              <w:rPr>
                <w:rFonts w:ascii="Book Antiqua" w:hAnsi="Book Antiqua"/>
                <w:sz w:val="22"/>
                <w:szCs w:val="22"/>
              </w:rPr>
              <w:t xml:space="preserve">Any expenditure incurred by POWERGRID towards such supplies or services shall be treated as an interest-bearing advance, interest </w:t>
            </w:r>
            <w:r w:rsidRPr="00B36591">
              <w:rPr>
                <w:rFonts w:ascii="Book Antiqua" w:hAnsi="Book Antiqua"/>
                <w:sz w:val="22"/>
                <w:szCs w:val="22"/>
              </w:rPr>
              <w:lastRenderedPageBreak/>
              <w:t xml:space="preserve">rate of which shall be at the rate equal to twice the </w:t>
            </w:r>
            <w:proofErr w:type="gramStart"/>
            <w:r w:rsidRPr="00B36591">
              <w:rPr>
                <w:rFonts w:ascii="Book Antiqua" w:hAnsi="Book Antiqua"/>
                <w:sz w:val="22"/>
                <w:szCs w:val="22"/>
              </w:rPr>
              <w:t>one year</w:t>
            </w:r>
            <w:proofErr w:type="gramEnd"/>
            <w:r w:rsidRPr="00B36591">
              <w:rPr>
                <w:rFonts w:ascii="Book Antiqua" w:hAnsi="Book Antiqua"/>
                <w:sz w:val="22"/>
                <w:szCs w:val="22"/>
              </w:rPr>
              <w:t xml:space="preserve"> MCLR rate [One year Tenor rate p.a.] published by State Bank of India prevailing as on the date of intimation for Facilitation as per GCC Clause 17B.4. The advance </w:t>
            </w:r>
            <w:proofErr w:type="gramStart"/>
            <w:r w:rsidRPr="00B36591">
              <w:rPr>
                <w:rFonts w:ascii="Book Antiqua" w:hAnsi="Book Antiqua"/>
                <w:sz w:val="22"/>
                <w:szCs w:val="22"/>
              </w:rPr>
              <w:t>i.e.</w:t>
            </w:r>
            <w:proofErr w:type="gramEnd"/>
            <w:r w:rsidRPr="00B36591">
              <w:rPr>
                <w:rFonts w:ascii="Book Antiqua" w:hAnsi="Book Antiqua"/>
                <w:sz w:val="22"/>
                <w:szCs w:val="22"/>
              </w:rPr>
              <w:t xml:space="preserv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r>
              <w:rPr>
                <w:rFonts w:ascii="Book Antiqua" w:hAnsi="Book Antiqua"/>
                <w:sz w:val="22"/>
                <w:szCs w:val="22"/>
              </w:rPr>
              <w:t>.</w:t>
            </w:r>
          </w:p>
          <w:p w14:paraId="27395F58" w14:textId="77777777" w:rsidR="00410A5F" w:rsidRDefault="00410A5F" w:rsidP="00410A5F">
            <w:pPr>
              <w:jc w:val="both"/>
              <w:rPr>
                <w:rFonts w:ascii="Book Antiqua" w:hAnsi="Book Antiqua"/>
                <w:sz w:val="22"/>
                <w:szCs w:val="22"/>
              </w:rPr>
            </w:pPr>
          </w:p>
          <w:p w14:paraId="5F0B7E1F" w14:textId="77777777" w:rsidR="00410A5F" w:rsidRDefault="00410A5F" w:rsidP="00410A5F">
            <w:pPr>
              <w:jc w:val="both"/>
              <w:rPr>
                <w:rFonts w:ascii="Book Antiqua" w:hAnsi="Book Antiqua"/>
                <w:sz w:val="22"/>
                <w:szCs w:val="22"/>
              </w:rPr>
            </w:pPr>
            <w:r w:rsidRPr="00B36591">
              <w:rPr>
                <w:rFonts w:ascii="Book Antiqua" w:hAnsi="Book Antiqua"/>
                <w:sz w:val="22"/>
                <w:szCs w:val="22"/>
              </w:rPr>
              <w:t>GCC 17B.</w:t>
            </w:r>
            <w:r>
              <w:rPr>
                <w:rFonts w:ascii="Book Antiqua" w:hAnsi="Book Antiqua"/>
                <w:sz w:val="22"/>
                <w:szCs w:val="22"/>
              </w:rPr>
              <w:t xml:space="preserve">4 </w:t>
            </w:r>
            <w:r w:rsidRPr="00B36591">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r>
              <w:rPr>
                <w:rFonts w:ascii="Book Antiqua" w:hAnsi="Book Antiqua"/>
                <w:sz w:val="22"/>
                <w:szCs w:val="22"/>
              </w:rPr>
              <w:t>.</w:t>
            </w:r>
          </w:p>
          <w:p w14:paraId="46A1B015" w14:textId="77777777" w:rsidR="00410A5F" w:rsidRPr="002A4456" w:rsidRDefault="00410A5F" w:rsidP="00410A5F">
            <w:pPr>
              <w:jc w:val="both"/>
              <w:rPr>
                <w:rFonts w:ascii="Book Antiqua" w:hAnsi="Book Antiqua" w:cs="Calibri"/>
                <w:b/>
                <w:bCs/>
                <w:sz w:val="22"/>
                <w:szCs w:val="22"/>
              </w:rPr>
            </w:pPr>
          </w:p>
        </w:tc>
      </w:tr>
      <w:tr w:rsidR="00C952BE" w:rsidRPr="00AB1130" w14:paraId="5528052B" w14:textId="77777777">
        <w:tc>
          <w:tcPr>
            <w:tcW w:w="588" w:type="dxa"/>
            <w:tcBorders>
              <w:right w:val="single" w:sz="4" w:space="0" w:color="auto"/>
            </w:tcBorders>
          </w:tcPr>
          <w:p w14:paraId="270AC899" w14:textId="77777777" w:rsidR="00C952BE" w:rsidRPr="00AB1130" w:rsidRDefault="00C952BE" w:rsidP="00C952BE">
            <w:pPr>
              <w:numPr>
                <w:ilvl w:val="0"/>
                <w:numId w:val="35"/>
              </w:numPr>
              <w:jc w:val="both"/>
              <w:rPr>
                <w:rFonts w:ascii="Book Antiqua" w:hAnsi="Book Antiqua" w:cs="Calibri"/>
                <w:sz w:val="22"/>
                <w:szCs w:val="22"/>
              </w:rPr>
            </w:pPr>
          </w:p>
        </w:tc>
        <w:tc>
          <w:tcPr>
            <w:tcW w:w="1620" w:type="dxa"/>
            <w:tcBorders>
              <w:right w:val="single" w:sz="4" w:space="0" w:color="auto"/>
            </w:tcBorders>
          </w:tcPr>
          <w:p w14:paraId="63BE4AEE" w14:textId="4ED2EEFB" w:rsidR="00C952BE" w:rsidRPr="00AB1130" w:rsidRDefault="00C952BE" w:rsidP="00C952BE">
            <w:pPr>
              <w:jc w:val="both"/>
              <w:rPr>
                <w:rFonts w:ascii="Book Antiqua" w:hAnsi="Book Antiqua" w:cs="Calibri"/>
                <w:sz w:val="22"/>
                <w:szCs w:val="22"/>
              </w:rPr>
            </w:pPr>
            <w:r w:rsidRPr="002A4456">
              <w:rPr>
                <w:rFonts w:ascii="Book Antiqua" w:hAnsi="Book Antiqua" w:cs="Calibri"/>
                <w:sz w:val="22"/>
                <w:szCs w:val="22"/>
              </w:rPr>
              <w:t>GCC 20.6</w:t>
            </w:r>
          </w:p>
        </w:tc>
        <w:tc>
          <w:tcPr>
            <w:tcW w:w="7526" w:type="dxa"/>
            <w:tcBorders>
              <w:left w:val="nil"/>
            </w:tcBorders>
          </w:tcPr>
          <w:p w14:paraId="28A21964" w14:textId="77777777" w:rsidR="00C952BE" w:rsidRPr="002A4456" w:rsidRDefault="00C952BE" w:rsidP="00C952BE">
            <w:pPr>
              <w:jc w:val="both"/>
              <w:rPr>
                <w:rFonts w:ascii="Book Antiqua" w:hAnsi="Book Antiqua" w:cs="Calibri"/>
                <w:b/>
                <w:bCs/>
                <w:sz w:val="22"/>
                <w:szCs w:val="22"/>
              </w:rPr>
            </w:pPr>
            <w:r w:rsidRPr="002A4456">
              <w:rPr>
                <w:rFonts w:ascii="Book Antiqua" w:hAnsi="Book Antiqua" w:cs="Calibri"/>
                <w:b/>
                <w:bCs/>
                <w:sz w:val="22"/>
                <w:szCs w:val="22"/>
              </w:rPr>
              <w:t xml:space="preserve">Replace the existing provision with the following: </w:t>
            </w:r>
          </w:p>
          <w:p w14:paraId="6DB4C7CC" w14:textId="77777777" w:rsidR="00C952BE" w:rsidRPr="002A4456" w:rsidRDefault="00C952BE" w:rsidP="00C952BE">
            <w:pPr>
              <w:jc w:val="both"/>
              <w:rPr>
                <w:rFonts w:ascii="Book Antiqua" w:hAnsi="Book Antiqua" w:cs="Calibri"/>
                <w:b/>
                <w:bCs/>
                <w:sz w:val="22"/>
                <w:szCs w:val="22"/>
              </w:rPr>
            </w:pPr>
          </w:p>
          <w:p w14:paraId="4B61DF56" w14:textId="77777777" w:rsidR="00C952BE" w:rsidRPr="002A4456" w:rsidRDefault="00C952BE" w:rsidP="00C952BE">
            <w:pPr>
              <w:jc w:val="both"/>
              <w:rPr>
                <w:rFonts w:ascii="Book Antiqua" w:hAnsi="Book Antiqua" w:cs="Calibri"/>
                <w:sz w:val="22"/>
                <w:szCs w:val="22"/>
              </w:rPr>
            </w:pPr>
            <w:r w:rsidRPr="002A4456">
              <w:rPr>
                <w:rFonts w:ascii="Book Antiqua" w:hAnsi="Book Antiqua" w:cs="Calibri"/>
                <w:sz w:val="22"/>
                <w:szCs w:val="22"/>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2A4456">
              <w:rPr>
                <w:rFonts w:ascii="Book Antiqua" w:hAnsi="Book Antiqua" w:cs="Calibri"/>
                <w:sz w:val="22"/>
                <w:szCs w:val="22"/>
              </w:rPr>
              <w:t>taken into account</w:t>
            </w:r>
            <w:proofErr w:type="gramEnd"/>
            <w:r w:rsidRPr="002A4456">
              <w:rPr>
                <w:rFonts w:ascii="Book Antiqua" w:hAnsi="Book Antiqua" w:cs="Calibri"/>
                <w:sz w:val="22"/>
                <w:szCs w:val="22"/>
              </w:rPr>
              <w:t xml:space="preserve"> by the Contractor.</w:t>
            </w:r>
          </w:p>
          <w:p w14:paraId="2FC935F7" w14:textId="0D26E815" w:rsidR="00C952BE" w:rsidRPr="00AB1130" w:rsidRDefault="00C952BE" w:rsidP="00C952BE">
            <w:pPr>
              <w:jc w:val="both"/>
              <w:rPr>
                <w:rFonts w:ascii="Book Antiqua" w:hAnsi="Book Antiqua" w:cs="Calibri"/>
                <w:b/>
                <w:bCs/>
                <w:sz w:val="22"/>
                <w:szCs w:val="22"/>
              </w:rPr>
            </w:pPr>
          </w:p>
        </w:tc>
      </w:tr>
      <w:tr w:rsidR="002C4E15" w:rsidRPr="00AB1130" w14:paraId="47D33A70" w14:textId="77777777">
        <w:tc>
          <w:tcPr>
            <w:tcW w:w="588" w:type="dxa"/>
            <w:tcBorders>
              <w:right w:val="single" w:sz="4" w:space="0" w:color="auto"/>
            </w:tcBorders>
          </w:tcPr>
          <w:p w14:paraId="7B5B248D" w14:textId="77777777" w:rsidR="002C4E15" w:rsidRPr="00AB1130" w:rsidRDefault="002C4E15" w:rsidP="002C4E15">
            <w:pPr>
              <w:numPr>
                <w:ilvl w:val="0"/>
                <w:numId w:val="35"/>
              </w:numPr>
              <w:jc w:val="both"/>
              <w:rPr>
                <w:rFonts w:ascii="Book Antiqua" w:hAnsi="Book Antiqua" w:cs="Calibri"/>
                <w:sz w:val="22"/>
                <w:szCs w:val="22"/>
              </w:rPr>
            </w:pPr>
          </w:p>
        </w:tc>
        <w:tc>
          <w:tcPr>
            <w:tcW w:w="1620" w:type="dxa"/>
            <w:tcBorders>
              <w:right w:val="single" w:sz="4" w:space="0" w:color="auto"/>
            </w:tcBorders>
          </w:tcPr>
          <w:p w14:paraId="72961E92" w14:textId="0057C5AE" w:rsidR="002C4E15" w:rsidRPr="00AB1130" w:rsidRDefault="002C4E15" w:rsidP="002C4E15">
            <w:pPr>
              <w:jc w:val="both"/>
              <w:rPr>
                <w:rFonts w:ascii="Book Antiqua" w:hAnsi="Book Antiqua" w:cs="Calibri"/>
                <w:sz w:val="22"/>
                <w:szCs w:val="22"/>
              </w:rPr>
            </w:pPr>
            <w:r w:rsidRPr="002A4456">
              <w:rPr>
                <w:rFonts w:ascii="Book Antiqua" w:hAnsi="Book Antiqua" w:cs="Calibri"/>
                <w:sz w:val="22"/>
                <w:szCs w:val="22"/>
              </w:rPr>
              <w:t>GCC 22.3.1</w:t>
            </w:r>
          </w:p>
        </w:tc>
        <w:tc>
          <w:tcPr>
            <w:tcW w:w="7526" w:type="dxa"/>
            <w:tcBorders>
              <w:left w:val="nil"/>
            </w:tcBorders>
          </w:tcPr>
          <w:p w14:paraId="46D362E9" w14:textId="77777777" w:rsidR="002C4E15" w:rsidRPr="002A4456" w:rsidRDefault="002C4E15" w:rsidP="002C4E15">
            <w:pPr>
              <w:jc w:val="both"/>
              <w:rPr>
                <w:rFonts w:ascii="Book Antiqua" w:hAnsi="Book Antiqua" w:cs="Calibri"/>
                <w:b/>
                <w:bCs/>
                <w:sz w:val="22"/>
                <w:szCs w:val="22"/>
              </w:rPr>
            </w:pPr>
            <w:r w:rsidRPr="002A4456">
              <w:rPr>
                <w:rFonts w:ascii="Book Antiqua" w:hAnsi="Book Antiqua" w:cs="Calibri"/>
                <w:b/>
                <w:bCs/>
                <w:sz w:val="22"/>
                <w:szCs w:val="22"/>
              </w:rPr>
              <w:t>Supplementing Sub-Clause GCC 22.3.1</w:t>
            </w:r>
          </w:p>
          <w:p w14:paraId="36866A40" w14:textId="77777777" w:rsidR="002C4E15" w:rsidRPr="002A4456" w:rsidRDefault="002C4E15" w:rsidP="002C4E15">
            <w:pPr>
              <w:jc w:val="both"/>
              <w:rPr>
                <w:rFonts w:ascii="Book Antiqua" w:hAnsi="Book Antiqua" w:cs="Calibri"/>
                <w:b/>
                <w:bCs/>
                <w:sz w:val="22"/>
                <w:szCs w:val="22"/>
              </w:rPr>
            </w:pPr>
          </w:p>
          <w:p w14:paraId="5DA6D86A" w14:textId="77777777" w:rsidR="002C4E15" w:rsidRPr="002A4456" w:rsidRDefault="002C4E15" w:rsidP="002C4E15">
            <w:pPr>
              <w:jc w:val="both"/>
              <w:rPr>
                <w:rFonts w:ascii="Book Antiqua" w:hAnsi="Book Antiqua"/>
                <w:b/>
                <w:bCs/>
                <w:sz w:val="22"/>
                <w:szCs w:val="22"/>
              </w:rPr>
            </w:pPr>
            <w:r w:rsidRPr="002A4456">
              <w:rPr>
                <w:rFonts w:ascii="Book Antiqua" w:hAnsi="Book Antiqua"/>
                <w:sz w:val="22"/>
                <w:szCs w:val="22"/>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2A4456">
              <w:rPr>
                <w:rFonts w:ascii="Book Antiqua" w:hAnsi="Book Antiqua"/>
                <w:sz w:val="22"/>
                <w:szCs w:val="22"/>
              </w:rPr>
              <w:t>In particular the</w:t>
            </w:r>
            <w:proofErr w:type="gramEnd"/>
            <w:r w:rsidRPr="002A4456">
              <w:rPr>
                <w:rFonts w:ascii="Book Antiqua" w:hAnsi="Book Antiqua"/>
                <w:sz w:val="22"/>
                <w:szCs w:val="22"/>
              </w:rPr>
              <w:t xml:space="preserve"> Contractor shall submit quarterly certificate regarding compliance in respect of provisions of Employees’ Provident Fund and Misc. Provisions Act 1952 to the Employer. </w:t>
            </w:r>
            <w:r w:rsidRPr="002A4456">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2A4456">
              <w:rPr>
                <w:rFonts w:ascii="Book Antiqua" w:hAnsi="Book Antiqua"/>
                <w:b/>
                <w:bCs/>
                <w:sz w:val="22"/>
                <w:szCs w:val="22"/>
              </w:rPr>
              <w:t>an</w:t>
            </w:r>
            <w:proofErr w:type="gramEnd"/>
            <w:r w:rsidRPr="002A4456">
              <w:rPr>
                <w:rFonts w:ascii="Book Antiqua" w:hAnsi="Book Antiqua"/>
                <w:b/>
                <w:bCs/>
                <w:sz w:val="22"/>
                <w:szCs w:val="22"/>
              </w:rPr>
              <w:t xml:space="preserve"> Universal Account Number (UAN).</w:t>
            </w:r>
          </w:p>
          <w:p w14:paraId="0054948B" w14:textId="42475D4E" w:rsidR="002C4E15" w:rsidRPr="00AB1130" w:rsidRDefault="002C4E15" w:rsidP="002C4E15">
            <w:pPr>
              <w:jc w:val="both"/>
              <w:rPr>
                <w:rFonts w:ascii="Book Antiqua" w:hAnsi="Book Antiqua" w:cs="Calibri"/>
                <w:b/>
                <w:bCs/>
                <w:sz w:val="22"/>
                <w:szCs w:val="22"/>
              </w:rPr>
            </w:pPr>
          </w:p>
        </w:tc>
      </w:tr>
      <w:tr w:rsidR="00AE3555" w:rsidRPr="00AB1130" w14:paraId="15C37A0D" w14:textId="77777777">
        <w:tc>
          <w:tcPr>
            <w:tcW w:w="588" w:type="dxa"/>
            <w:tcBorders>
              <w:right w:val="single" w:sz="4" w:space="0" w:color="auto"/>
            </w:tcBorders>
          </w:tcPr>
          <w:p w14:paraId="0D75BF65" w14:textId="77777777" w:rsidR="00AE3555" w:rsidRPr="00AB1130" w:rsidRDefault="00AE3555" w:rsidP="00AE3555">
            <w:pPr>
              <w:numPr>
                <w:ilvl w:val="0"/>
                <w:numId w:val="35"/>
              </w:numPr>
              <w:jc w:val="both"/>
              <w:rPr>
                <w:rFonts w:ascii="Book Antiqua" w:hAnsi="Book Antiqua" w:cs="Calibri"/>
                <w:sz w:val="22"/>
                <w:szCs w:val="22"/>
              </w:rPr>
            </w:pPr>
          </w:p>
        </w:tc>
        <w:tc>
          <w:tcPr>
            <w:tcW w:w="1620" w:type="dxa"/>
            <w:tcBorders>
              <w:right w:val="single" w:sz="4" w:space="0" w:color="auto"/>
            </w:tcBorders>
          </w:tcPr>
          <w:p w14:paraId="793C4C58" w14:textId="2414BA66" w:rsidR="00AE3555" w:rsidRPr="00AB1130" w:rsidRDefault="00AE3555" w:rsidP="00AE3555">
            <w:pPr>
              <w:jc w:val="both"/>
              <w:rPr>
                <w:rFonts w:ascii="Book Antiqua" w:hAnsi="Book Antiqua" w:cs="Calibri"/>
                <w:sz w:val="22"/>
                <w:szCs w:val="22"/>
              </w:rPr>
            </w:pPr>
            <w:r w:rsidRPr="002A4456">
              <w:rPr>
                <w:rFonts w:ascii="Book Antiqua" w:hAnsi="Book Antiqua" w:cs="Calibri"/>
                <w:sz w:val="22"/>
                <w:szCs w:val="22"/>
              </w:rPr>
              <w:t>GCC 22.6</w:t>
            </w:r>
          </w:p>
        </w:tc>
        <w:tc>
          <w:tcPr>
            <w:tcW w:w="7526" w:type="dxa"/>
            <w:tcBorders>
              <w:left w:val="nil"/>
            </w:tcBorders>
          </w:tcPr>
          <w:p w14:paraId="05E98AF3" w14:textId="77777777" w:rsidR="00AE3555" w:rsidRPr="002A4456" w:rsidRDefault="00AE3555" w:rsidP="00AE3555">
            <w:pPr>
              <w:jc w:val="both"/>
              <w:rPr>
                <w:rFonts w:ascii="Book Antiqua" w:hAnsi="Book Antiqua" w:cs="Calibri"/>
                <w:b/>
                <w:bCs/>
                <w:sz w:val="22"/>
                <w:szCs w:val="22"/>
              </w:rPr>
            </w:pPr>
            <w:r w:rsidRPr="002A4456">
              <w:rPr>
                <w:rFonts w:ascii="Book Antiqua" w:hAnsi="Book Antiqua" w:cs="Calibri"/>
                <w:b/>
                <w:bCs/>
                <w:sz w:val="22"/>
                <w:szCs w:val="22"/>
              </w:rPr>
              <w:t>Supplementing Sub-Clause GCC 22.6</w:t>
            </w:r>
          </w:p>
          <w:p w14:paraId="6B843E2D" w14:textId="77777777" w:rsidR="00AE3555" w:rsidRPr="002A4456" w:rsidRDefault="00AE3555" w:rsidP="00AE3555">
            <w:pPr>
              <w:jc w:val="both"/>
              <w:rPr>
                <w:rFonts w:ascii="Book Antiqua" w:hAnsi="Book Antiqua" w:cs="Calibri"/>
                <w:b/>
                <w:bCs/>
                <w:sz w:val="22"/>
                <w:szCs w:val="22"/>
              </w:rPr>
            </w:pPr>
          </w:p>
          <w:p w14:paraId="4B524380" w14:textId="77777777" w:rsidR="00AE3555" w:rsidRPr="002A4456" w:rsidRDefault="00AE3555" w:rsidP="00AE3555">
            <w:pPr>
              <w:pStyle w:val="Default"/>
              <w:jc w:val="both"/>
              <w:rPr>
                <w:rFonts w:cs="Arial"/>
                <w:sz w:val="22"/>
                <w:szCs w:val="22"/>
              </w:rPr>
            </w:pPr>
            <w:r w:rsidRPr="002A4456">
              <w:rPr>
                <w:rFonts w:cs="Arial"/>
                <w:sz w:val="22"/>
                <w:szCs w:val="22"/>
              </w:rPr>
              <w:t xml:space="preserve">The Contractor shall provide and employ on the Site in the installation of the Facilities such formally certified skilled labor as is necessary for the proper and timely execution of the Contract. </w:t>
            </w:r>
            <w:r w:rsidRPr="002A4456">
              <w:rPr>
                <w:rFonts w:cs="Arial"/>
                <w:b/>
                <w:bCs/>
                <w:sz w:val="22"/>
                <w:szCs w:val="22"/>
              </w:rPr>
              <w:t xml:space="preserve">Labor having “Recognition of Prior Learning” (RPL) Certification (under Pradhan Mantri Kaushal </w:t>
            </w:r>
            <w:r w:rsidRPr="002A4456">
              <w:rPr>
                <w:rFonts w:cs="Arial"/>
                <w:b/>
                <w:bCs/>
                <w:sz w:val="22"/>
                <w:szCs w:val="22"/>
              </w:rPr>
              <w:lastRenderedPageBreak/>
              <w:t>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r w:rsidRPr="002A4456">
              <w:rPr>
                <w:rFonts w:cs="Arial"/>
                <w:sz w:val="22"/>
                <w:szCs w:val="22"/>
              </w:rPr>
              <w:t>.</w:t>
            </w:r>
          </w:p>
          <w:p w14:paraId="2DF468C8" w14:textId="77777777" w:rsidR="00AE3555" w:rsidRPr="002A4456" w:rsidRDefault="00AE3555" w:rsidP="00AE3555">
            <w:pPr>
              <w:pStyle w:val="Default"/>
              <w:ind w:left="432" w:hanging="432"/>
              <w:jc w:val="both"/>
              <w:rPr>
                <w:rFonts w:cs="Arial"/>
                <w:sz w:val="22"/>
                <w:szCs w:val="22"/>
              </w:rPr>
            </w:pPr>
          </w:p>
          <w:p w14:paraId="14648DFC" w14:textId="77777777" w:rsidR="00AE3555" w:rsidRPr="002A4456" w:rsidRDefault="00AE3555" w:rsidP="00AE3555">
            <w:pPr>
              <w:jc w:val="both"/>
              <w:rPr>
                <w:rFonts w:ascii="Book Antiqua" w:hAnsi="Book Antiqua"/>
                <w:b/>
                <w:bCs/>
                <w:sz w:val="22"/>
                <w:szCs w:val="22"/>
              </w:rPr>
            </w:pPr>
            <w:r w:rsidRPr="002A4456">
              <w:rPr>
                <w:rFonts w:ascii="Book Antiqua" w:hAnsi="Book Antiqua" w:cs="Arial"/>
                <w:sz w:val="22"/>
                <w:szCs w:val="22"/>
              </w:rPr>
              <w:t>The Contractor is encouraged to use local labor preferably from weaker sections of society particularly SC &amp; ST persons, that has the necessary skills.</w:t>
            </w:r>
          </w:p>
          <w:p w14:paraId="2FCAE517" w14:textId="4A3F9FFD" w:rsidR="00AE3555" w:rsidRPr="00AB1130" w:rsidRDefault="00AE3555" w:rsidP="00AE3555">
            <w:pPr>
              <w:jc w:val="both"/>
              <w:rPr>
                <w:rFonts w:ascii="Book Antiqua" w:hAnsi="Book Antiqua" w:cs="Calibri"/>
                <w:b/>
                <w:bCs/>
                <w:sz w:val="22"/>
                <w:szCs w:val="22"/>
              </w:rPr>
            </w:pPr>
          </w:p>
        </w:tc>
      </w:tr>
      <w:tr w:rsidR="00410A5F" w:rsidRPr="00AB1130" w14:paraId="53383B83" w14:textId="77777777">
        <w:tc>
          <w:tcPr>
            <w:tcW w:w="588" w:type="dxa"/>
            <w:tcBorders>
              <w:right w:val="single" w:sz="4" w:space="0" w:color="auto"/>
            </w:tcBorders>
          </w:tcPr>
          <w:p w14:paraId="072DFE45"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0A8063BA"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sz w:val="22"/>
                <w:szCs w:val="22"/>
              </w:rPr>
              <w:t>GCC 22.9 (a)</w:t>
            </w:r>
          </w:p>
        </w:tc>
        <w:tc>
          <w:tcPr>
            <w:tcW w:w="7526" w:type="dxa"/>
            <w:tcBorders>
              <w:left w:val="nil"/>
            </w:tcBorders>
          </w:tcPr>
          <w:p w14:paraId="7A7E950F"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Replace the existing provision with the following:</w:t>
            </w:r>
          </w:p>
          <w:p w14:paraId="65294D05" w14:textId="77777777" w:rsidR="00410A5F" w:rsidRPr="00AB1130" w:rsidRDefault="00410A5F" w:rsidP="00410A5F">
            <w:pPr>
              <w:jc w:val="both"/>
              <w:rPr>
                <w:rFonts w:ascii="Book Antiqua" w:hAnsi="Book Antiqua" w:cs="Calibri"/>
                <w:b/>
                <w:bCs/>
                <w:sz w:val="22"/>
                <w:szCs w:val="22"/>
              </w:rPr>
            </w:pPr>
          </w:p>
          <w:p w14:paraId="7C7C9A4B"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b/>
                <w:bCs/>
                <w:sz w:val="22"/>
                <w:szCs w:val="22"/>
              </w:rPr>
              <w:t>Employee’s</w:t>
            </w:r>
            <w:r w:rsidRPr="00AB1130">
              <w:rPr>
                <w:rFonts w:ascii="Book Antiqua" w:hAnsi="Book Antiqua"/>
                <w:sz w:val="22"/>
                <w:szCs w:val="22"/>
              </w:rPr>
              <w:t xml:space="preserve"> Compensation Act 1923: The Act provides for compensation in case of injury by accident arising out of and </w:t>
            </w:r>
            <w:proofErr w:type="gramStart"/>
            <w:r w:rsidRPr="00AB1130">
              <w:rPr>
                <w:rFonts w:ascii="Book Antiqua" w:hAnsi="Book Antiqua"/>
                <w:sz w:val="22"/>
                <w:szCs w:val="22"/>
              </w:rPr>
              <w:t>during the course of</w:t>
            </w:r>
            <w:proofErr w:type="gramEnd"/>
            <w:r w:rsidRPr="00AB1130">
              <w:rPr>
                <w:rFonts w:ascii="Book Antiqua" w:hAnsi="Book Antiqua"/>
                <w:sz w:val="22"/>
                <w:szCs w:val="22"/>
              </w:rPr>
              <w:t xml:space="preserve"> employment.</w:t>
            </w:r>
          </w:p>
        </w:tc>
      </w:tr>
      <w:tr w:rsidR="00410A5F" w:rsidRPr="00AB1130" w14:paraId="14C85442" w14:textId="77777777">
        <w:tc>
          <w:tcPr>
            <w:tcW w:w="588" w:type="dxa"/>
            <w:tcBorders>
              <w:right w:val="single" w:sz="4" w:space="0" w:color="auto"/>
            </w:tcBorders>
          </w:tcPr>
          <w:p w14:paraId="2F4FEBA1"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280F4D91"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GCC 22.9.1.1</w:t>
            </w:r>
          </w:p>
          <w:p w14:paraId="6E1F717D" w14:textId="77777777" w:rsidR="00410A5F" w:rsidRPr="00AB1130" w:rsidRDefault="00410A5F" w:rsidP="00410A5F">
            <w:pPr>
              <w:jc w:val="both"/>
              <w:rPr>
                <w:rFonts w:ascii="Book Antiqua" w:hAnsi="Book Antiqua" w:cs="Calibri"/>
                <w:sz w:val="22"/>
                <w:szCs w:val="22"/>
              </w:rPr>
            </w:pPr>
          </w:p>
        </w:tc>
        <w:tc>
          <w:tcPr>
            <w:tcW w:w="7526" w:type="dxa"/>
            <w:tcBorders>
              <w:left w:val="nil"/>
            </w:tcBorders>
          </w:tcPr>
          <w:p w14:paraId="4751C2FE"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Addition of following new Sub-Clauses after GCC 22.9.1</w:t>
            </w:r>
          </w:p>
          <w:p w14:paraId="26B26A69" w14:textId="77777777" w:rsidR="00410A5F" w:rsidRPr="00AB1130" w:rsidRDefault="00410A5F" w:rsidP="00410A5F">
            <w:pPr>
              <w:jc w:val="both"/>
              <w:rPr>
                <w:rFonts w:ascii="Book Antiqua" w:hAnsi="Book Antiqua" w:cs="Calibri"/>
                <w:b/>
                <w:bCs/>
                <w:sz w:val="22"/>
                <w:szCs w:val="22"/>
              </w:rPr>
            </w:pPr>
          </w:p>
          <w:p w14:paraId="25A8F358" w14:textId="77777777" w:rsidR="00410A5F" w:rsidRPr="00AB1130" w:rsidRDefault="00410A5F" w:rsidP="00410A5F">
            <w:pPr>
              <w:ind w:left="540" w:hanging="540"/>
              <w:jc w:val="both"/>
              <w:rPr>
                <w:rFonts w:ascii="Book Antiqua" w:hAnsi="Book Antiqua" w:cs="Calibri"/>
                <w:b/>
                <w:bCs/>
                <w:sz w:val="22"/>
                <w:szCs w:val="22"/>
              </w:rPr>
            </w:pPr>
            <w:r w:rsidRPr="00AB1130">
              <w:rPr>
                <w:rFonts w:ascii="Book Antiqua" w:hAnsi="Book Antiqua" w:cs="Calibri"/>
                <w:b/>
                <w:bCs/>
                <w:sz w:val="22"/>
                <w:szCs w:val="22"/>
              </w:rPr>
              <w:t xml:space="preserve">GCC 22.9.1.1 </w:t>
            </w:r>
          </w:p>
          <w:p w14:paraId="5D8C4F75" w14:textId="77777777" w:rsidR="00410A5F" w:rsidRPr="00AB1130" w:rsidRDefault="00410A5F" w:rsidP="00410A5F">
            <w:pPr>
              <w:ind w:left="540" w:hanging="540"/>
              <w:jc w:val="both"/>
              <w:rPr>
                <w:rFonts w:ascii="Book Antiqua" w:hAnsi="Book Antiqua" w:cs="Calibri"/>
                <w:b/>
                <w:bCs/>
                <w:sz w:val="22"/>
                <w:szCs w:val="22"/>
              </w:rPr>
            </w:pPr>
          </w:p>
          <w:p w14:paraId="6AD12932" w14:textId="77777777" w:rsidR="00410A5F" w:rsidRPr="00AB1130" w:rsidRDefault="00410A5F" w:rsidP="00410A5F">
            <w:pPr>
              <w:numPr>
                <w:ilvl w:val="0"/>
                <w:numId w:val="31"/>
              </w:numPr>
              <w:ind w:left="792" w:hanging="540"/>
              <w:jc w:val="both"/>
              <w:rPr>
                <w:rFonts w:ascii="Book Antiqua" w:hAnsi="Book Antiqua" w:cs="Calibri"/>
                <w:sz w:val="22"/>
                <w:szCs w:val="22"/>
              </w:rPr>
            </w:pPr>
            <w:r w:rsidRPr="00AB1130">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Appendix-I, and (c) allocate the budget required to ensure that such measures are carried out. The Contractor shall submit to the Employer (quarterly) semi-annual) reports on the carrying out of such measures. </w:t>
            </w:r>
          </w:p>
          <w:p w14:paraId="7526605E" w14:textId="77777777" w:rsidR="00410A5F" w:rsidRPr="00AB1130" w:rsidRDefault="00410A5F" w:rsidP="00410A5F">
            <w:pPr>
              <w:ind w:left="792"/>
              <w:jc w:val="both"/>
              <w:rPr>
                <w:rFonts w:ascii="Book Antiqua" w:hAnsi="Book Antiqua" w:cs="Calibri"/>
                <w:sz w:val="22"/>
                <w:szCs w:val="22"/>
              </w:rPr>
            </w:pPr>
          </w:p>
          <w:p w14:paraId="5C4BE411" w14:textId="4D139845" w:rsidR="00410A5F" w:rsidRPr="00AB1130" w:rsidRDefault="00410A5F" w:rsidP="00410A5F">
            <w:pPr>
              <w:numPr>
                <w:ilvl w:val="0"/>
                <w:numId w:val="31"/>
              </w:numPr>
              <w:ind w:left="792" w:hanging="540"/>
              <w:jc w:val="both"/>
              <w:rPr>
                <w:rFonts w:ascii="Book Antiqua" w:hAnsi="Book Antiqua" w:cs="Calibri"/>
                <w:sz w:val="22"/>
                <w:szCs w:val="22"/>
              </w:rPr>
            </w:pPr>
            <w:r w:rsidRPr="00AB1130">
              <w:rPr>
                <w:rFonts w:ascii="Book Antiqua" w:hAnsi="Book Antiqua" w:cs="Calibri"/>
                <w:sz w:val="22"/>
                <w:szCs w:val="22"/>
              </w:rPr>
              <w:t xml:space="preserve">The Contractor shall adequately record the conditions of roads, agricultural </w:t>
            </w:r>
            <w:proofErr w:type="gramStart"/>
            <w:r w:rsidRPr="00AB1130">
              <w:rPr>
                <w:rFonts w:ascii="Book Antiqua" w:hAnsi="Book Antiqua" w:cs="Calibri"/>
                <w:sz w:val="22"/>
                <w:szCs w:val="22"/>
              </w:rPr>
              <w:t>land</w:t>
            </w:r>
            <w:proofErr w:type="gramEnd"/>
            <w:r w:rsidRPr="00AB1130">
              <w:rPr>
                <w:rFonts w:ascii="Book Antiqua" w:hAnsi="Book Antiqua" w:cs="Calibri"/>
                <w:sz w:val="22"/>
                <w:szCs w:val="22"/>
              </w:rPr>
              <w:t xml:space="preserve"> and other infrastructure prior to transport of material and construction commencement, and shall fully reinstate pathways, other local infrastructure and agricultural land to </w:t>
            </w:r>
            <w:proofErr w:type="spellStart"/>
            <w:r w:rsidRPr="00AB1130">
              <w:rPr>
                <w:rFonts w:ascii="Book Antiqua" w:hAnsi="Book Antiqua" w:cs="Calibri"/>
                <w:sz w:val="22"/>
                <w:szCs w:val="22"/>
              </w:rPr>
              <w:t>atleast</w:t>
            </w:r>
            <w:proofErr w:type="spellEnd"/>
            <w:r w:rsidRPr="00AB1130">
              <w:rPr>
                <w:rFonts w:ascii="Book Antiqua" w:hAnsi="Book Antiqua" w:cs="Calibri"/>
                <w:sz w:val="22"/>
                <w:szCs w:val="22"/>
              </w:rPr>
              <w:t xml:space="preserve"> their pre-project condition upon construction completion. </w:t>
            </w:r>
          </w:p>
          <w:p w14:paraId="66794BFF" w14:textId="77777777" w:rsidR="00410A5F" w:rsidRPr="00AB1130" w:rsidRDefault="00410A5F" w:rsidP="00410A5F">
            <w:pPr>
              <w:pStyle w:val="ListParagraph"/>
              <w:rPr>
                <w:rFonts w:ascii="Book Antiqua" w:hAnsi="Book Antiqua" w:cs="Calibri"/>
                <w:sz w:val="22"/>
                <w:szCs w:val="22"/>
              </w:rPr>
            </w:pPr>
          </w:p>
          <w:p w14:paraId="56655E16" w14:textId="0A2BCAE6" w:rsidR="00410A5F" w:rsidRPr="00AB1130" w:rsidRDefault="00410A5F" w:rsidP="00410A5F">
            <w:pPr>
              <w:numPr>
                <w:ilvl w:val="0"/>
                <w:numId w:val="31"/>
              </w:numPr>
              <w:ind w:left="792" w:hanging="540"/>
              <w:jc w:val="both"/>
              <w:rPr>
                <w:rFonts w:ascii="Book Antiqua" w:hAnsi="Book Antiqua" w:cs="Calibri"/>
                <w:sz w:val="22"/>
                <w:szCs w:val="22"/>
              </w:rPr>
            </w:pPr>
            <w:r w:rsidRPr="00AB1130">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09D753C7" w14:textId="77777777" w:rsidR="00410A5F" w:rsidRPr="00AB1130" w:rsidRDefault="00410A5F" w:rsidP="00410A5F">
            <w:pPr>
              <w:pStyle w:val="ListParagraph"/>
              <w:rPr>
                <w:rFonts w:ascii="Book Antiqua" w:hAnsi="Book Antiqua" w:cs="Calibri"/>
                <w:sz w:val="22"/>
                <w:szCs w:val="22"/>
              </w:rPr>
            </w:pPr>
          </w:p>
          <w:p w14:paraId="24B5AE58"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 xml:space="preserve">The Contractor shall conduct health and safety </w:t>
            </w:r>
            <w:proofErr w:type="spellStart"/>
            <w:r w:rsidRPr="00AB1130">
              <w:rPr>
                <w:rFonts w:ascii="Book Antiqua" w:hAnsi="Book Antiqua" w:cs="Calibri"/>
                <w:sz w:val="22"/>
                <w:szCs w:val="22"/>
              </w:rPr>
              <w:t>programme</w:t>
            </w:r>
            <w:proofErr w:type="spellEnd"/>
            <w:r w:rsidRPr="00AB1130">
              <w:rPr>
                <w:rFonts w:ascii="Book Antiqua" w:hAnsi="Book Antiqua" w:cs="Calibri"/>
                <w:sz w:val="22"/>
                <w:szCs w:val="22"/>
              </w:rPr>
              <w:t xml:space="preserve"> for workers employed under the Contract and shall include information on the risk of sexually transmitted diseases, including HIV/AIDS in such programs.</w:t>
            </w:r>
          </w:p>
          <w:p w14:paraId="68EE3085" w14:textId="77777777" w:rsidR="00410A5F" w:rsidRPr="00AB1130" w:rsidRDefault="00410A5F" w:rsidP="00410A5F">
            <w:pPr>
              <w:jc w:val="both"/>
              <w:rPr>
                <w:rFonts w:ascii="Book Antiqua" w:hAnsi="Book Antiqua" w:cs="Calibri"/>
                <w:b/>
                <w:bCs/>
                <w:sz w:val="22"/>
                <w:szCs w:val="22"/>
              </w:rPr>
            </w:pPr>
          </w:p>
        </w:tc>
      </w:tr>
      <w:tr w:rsidR="00410A5F" w:rsidRPr="00AB1130" w14:paraId="47A76EDA" w14:textId="77777777">
        <w:tc>
          <w:tcPr>
            <w:tcW w:w="588" w:type="dxa"/>
            <w:tcBorders>
              <w:right w:val="single" w:sz="4" w:space="0" w:color="auto"/>
            </w:tcBorders>
          </w:tcPr>
          <w:p w14:paraId="645517B4"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2F7B4948"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GCC 23.3 (xi)</w:t>
            </w:r>
          </w:p>
        </w:tc>
        <w:tc>
          <w:tcPr>
            <w:tcW w:w="7526" w:type="dxa"/>
            <w:tcBorders>
              <w:left w:val="nil"/>
            </w:tcBorders>
          </w:tcPr>
          <w:p w14:paraId="27B7106C"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Replace the existing provision with the following:</w:t>
            </w:r>
          </w:p>
          <w:p w14:paraId="34FDBABA" w14:textId="77777777" w:rsidR="00410A5F" w:rsidRPr="00AB1130" w:rsidRDefault="00410A5F" w:rsidP="00410A5F">
            <w:pPr>
              <w:jc w:val="both"/>
              <w:rPr>
                <w:rFonts w:ascii="Book Antiqua" w:hAnsi="Book Antiqua" w:cs="Calibri"/>
                <w:sz w:val="22"/>
                <w:szCs w:val="22"/>
              </w:rPr>
            </w:pPr>
          </w:p>
          <w:p w14:paraId="04F153F5"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lastRenderedPageBreak/>
              <w:t xml:space="preserve">The Contractor shall provide suitable safety equipment of prescribed standard to all employees and workmen according to the need, as may be directed by the Engineer-in-Charge who will also have right to examine </w:t>
            </w:r>
            <w:proofErr w:type="gramStart"/>
            <w:r w:rsidRPr="00AB1130">
              <w:rPr>
                <w:rFonts w:ascii="Book Antiqua" w:hAnsi="Book Antiqua" w:cs="Calibri"/>
                <w:sz w:val="22"/>
                <w:szCs w:val="22"/>
              </w:rPr>
              <w:t>these safety equipment</w:t>
            </w:r>
            <w:proofErr w:type="gramEnd"/>
            <w:r w:rsidRPr="00AB1130">
              <w:rPr>
                <w:rFonts w:ascii="Book Antiqua" w:hAnsi="Book Antiqua" w:cs="Calibri"/>
                <w:sz w:val="22"/>
                <w:szCs w:val="22"/>
              </w:rPr>
              <w:t xml:space="preserve"> to determine their suitability, reliability, acceptability and adaptability. The Contractor shall also provide Reflective Jackets to all workmen working on the site including different colored such Jackets to the persons working at height.</w:t>
            </w:r>
          </w:p>
          <w:p w14:paraId="392E7E13" w14:textId="77777777" w:rsidR="00410A5F" w:rsidRPr="00AB1130" w:rsidRDefault="00410A5F" w:rsidP="00410A5F">
            <w:pPr>
              <w:jc w:val="both"/>
              <w:rPr>
                <w:rFonts w:ascii="Book Antiqua" w:hAnsi="Book Antiqua" w:cs="Calibri"/>
                <w:sz w:val="22"/>
                <w:szCs w:val="22"/>
              </w:rPr>
            </w:pPr>
          </w:p>
        </w:tc>
      </w:tr>
      <w:tr w:rsidR="00410A5F" w:rsidRPr="00AB1130" w14:paraId="3D9C5CC5" w14:textId="77777777">
        <w:tc>
          <w:tcPr>
            <w:tcW w:w="588" w:type="dxa"/>
            <w:tcBorders>
              <w:right w:val="single" w:sz="4" w:space="0" w:color="auto"/>
            </w:tcBorders>
          </w:tcPr>
          <w:p w14:paraId="7D5473C3"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2BEA067D"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GCC 23.3 (xix)</w:t>
            </w:r>
          </w:p>
        </w:tc>
        <w:tc>
          <w:tcPr>
            <w:tcW w:w="7526" w:type="dxa"/>
            <w:tcBorders>
              <w:left w:val="nil"/>
            </w:tcBorders>
          </w:tcPr>
          <w:p w14:paraId="4C07AC9F"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Replace the existing provision with the following:</w:t>
            </w:r>
          </w:p>
          <w:p w14:paraId="5D7626FA" w14:textId="77777777" w:rsidR="00410A5F" w:rsidRPr="00AB1130" w:rsidRDefault="00410A5F" w:rsidP="00410A5F">
            <w:pPr>
              <w:jc w:val="both"/>
              <w:rPr>
                <w:rFonts w:ascii="Book Antiqua" w:hAnsi="Book Antiqua" w:cs="Calibri"/>
                <w:sz w:val="22"/>
                <w:szCs w:val="22"/>
              </w:rPr>
            </w:pPr>
          </w:p>
          <w:p w14:paraId="18C22F25" w14:textId="77777777" w:rsidR="00410A5F" w:rsidRPr="00AB1130" w:rsidRDefault="00410A5F" w:rsidP="00410A5F">
            <w:pPr>
              <w:spacing w:after="200" w:line="276" w:lineRule="auto"/>
              <w:jc w:val="both"/>
              <w:rPr>
                <w:rFonts w:ascii="Book Antiqua" w:hAnsi="Book Antiqua"/>
                <w:sz w:val="22"/>
                <w:szCs w:val="22"/>
              </w:rPr>
            </w:pPr>
            <w:r w:rsidRPr="00AB1130">
              <w:rPr>
                <w:rFonts w:ascii="Book Antiqua" w:hAnsi="Book Antiqua"/>
                <w:sz w:val="22"/>
                <w:szCs w:val="22"/>
              </w:rPr>
              <w:t>The Contractor shall deploy Safety Officer(s)/Safety Supervisor(s) /Safety Steward(s) in line with requirements as specified in the Safety Plan.</w:t>
            </w:r>
          </w:p>
          <w:p w14:paraId="6C976E9D" w14:textId="77777777" w:rsidR="00410A5F" w:rsidRPr="00AB1130" w:rsidRDefault="00410A5F" w:rsidP="00410A5F">
            <w:pPr>
              <w:spacing w:after="200" w:line="276" w:lineRule="auto"/>
              <w:jc w:val="both"/>
              <w:rPr>
                <w:rFonts w:ascii="Book Antiqua" w:hAnsi="Book Antiqua"/>
                <w:sz w:val="22"/>
                <w:szCs w:val="22"/>
              </w:rPr>
            </w:pPr>
            <w:r w:rsidRPr="00AB1130">
              <w:rPr>
                <w:rFonts w:ascii="Book Antiqua" w:hAnsi="Book Antiqua"/>
                <w:sz w:val="22"/>
                <w:szCs w:val="22"/>
              </w:rPr>
              <w:t>The qualifications and experience, roles and responsibilities of the Safety Officer(s)/Safety Supervisor(s) /Safety Steward(</w:t>
            </w:r>
            <w:proofErr w:type="gramStart"/>
            <w:r w:rsidRPr="00AB1130">
              <w:rPr>
                <w:rFonts w:ascii="Book Antiqua" w:hAnsi="Book Antiqua"/>
                <w:sz w:val="22"/>
                <w:szCs w:val="22"/>
              </w:rPr>
              <w:t>s)  shall</w:t>
            </w:r>
            <w:proofErr w:type="gramEnd"/>
            <w:r w:rsidRPr="00AB1130">
              <w:rPr>
                <w:rFonts w:ascii="Book Antiqua" w:hAnsi="Book Antiqua"/>
                <w:sz w:val="22"/>
                <w:szCs w:val="22"/>
              </w:rPr>
              <w:t xml:space="preserve"> be as prescribed in the Safety Plan.</w:t>
            </w:r>
          </w:p>
          <w:p w14:paraId="087B6484" w14:textId="77777777" w:rsidR="00410A5F" w:rsidRPr="00AB1130" w:rsidRDefault="00410A5F" w:rsidP="00410A5F">
            <w:pPr>
              <w:spacing w:after="200" w:line="276" w:lineRule="auto"/>
              <w:jc w:val="both"/>
              <w:rPr>
                <w:rFonts w:ascii="Book Antiqua" w:hAnsi="Book Antiqua"/>
                <w:sz w:val="22"/>
                <w:szCs w:val="22"/>
              </w:rPr>
            </w:pPr>
            <w:r w:rsidRPr="00AB1130">
              <w:rPr>
                <w:rFonts w:ascii="Book Antiqua" w:hAnsi="Book Antiqua"/>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AB1130">
              <w:rPr>
                <w:rFonts w:ascii="Book Antiqua" w:hAnsi="Book Antiqua"/>
                <w:sz w:val="22"/>
                <w:szCs w:val="22"/>
              </w:rPr>
              <w:t>basis,  till</w:t>
            </w:r>
            <w:proofErr w:type="gramEnd"/>
            <w:r w:rsidRPr="00AB1130">
              <w:rPr>
                <w:rFonts w:ascii="Book Antiqua" w:hAnsi="Book Antiqua"/>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0CBC997" w14:textId="77777777" w:rsidR="00410A5F" w:rsidRPr="00AB1130" w:rsidRDefault="00410A5F" w:rsidP="00410A5F">
            <w:pPr>
              <w:jc w:val="both"/>
              <w:rPr>
                <w:rFonts w:ascii="Book Antiqua" w:hAnsi="Book Antiqua" w:cs="Calibri"/>
                <w:sz w:val="22"/>
                <w:szCs w:val="22"/>
              </w:rPr>
            </w:pPr>
            <w:r w:rsidRPr="00AB1130">
              <w:rPr>
                <w:rFonts w:ascii="Book Antiqua" w:hAnsi="Book Antiqua"/>
                <w:sz w:val="22"/>
                <w:szCs w:val="22"/>
              </w:rPr>
              <w:t xml:space="preserve">The name and address of such Safety Officers Safety Supervisor(s) /Safety Steward(s) of the Contractor will be promptly informed in writing to Project Manager or his </w:t>
            </w:r>
            <w:proofErr w:type="spellStart"/>
            <w:r w:rsidRPr="00AB1130">
              <w:rPr>
                <w:rFonts w:ascii="Book Antiqua" w:hAnsi="Book Antiqua"/>
                <w:sz w:val="22"/>
                <w:szCs w:val="22"/>
              </w:rPr>
              <w:t>authorised</w:t>
            </w:r>
            <w:proofErr w:type="spellEnd"/>
            <w:r w:rsidRPr="00AB1130">
              <w:rPr>
                <w:rFonts w:ascii="Book Antiqua" w:hAnsi="Book Antiqua"/>
                <w:sz w:val="22"/>
                <w:szCs w:val="22"/>
              </w:rPr>
              <w:t xml:space="preserve"> representative with a copy to Safety Officer-In charge before he starts work or immediately after any change of the incumbent is made during currency of the Contract.</w:t>
            </w:r>
          </w:p>
          <w:p w14:paraId="25014AB9" w14:textId="77777777" w:rsidR="00410A5F" w:rsidRPr="00AB1130" w:rsidRDefault="00410A5F" w:rsidP="00410A5F">
            <w:pPr>
              <w:jc w:val="both"/>
              <w:rPr>
                <w:rFonts w:ascii="Book Antiqua" w:hAnsi="Book Antiqua" w:cs="Calibri"/>
                <w:sz w:val="22"/>
                <w:szCs w:val="22"/>
              </w:rPr>
            </w:pPr>
          </w:p>
        </w:tc>
      </w:tr>
      <w:tr w:rsidR="00B06E4C" w:rsidRPr="00AB1130" w14:paraId="4F29B2D8" w14:textId="77777777">
        <w:tc>
          <w:tcPr>
            <w:tcW w:w="588" w:type="dxa"/>
            <w:tcBorders>
              <w:right w:val="single" w:sz="4" w:space="0" w:color="auto"/>
            </w:tcBorders>
          </w:tcPr>
          <w:p w14:paraId="329FD46F" w14:textId="77777777" w:rsidR="00B06E4C" w:rsidRPr="00AB1130" w:rsidRDefault="00B06E4C" w:rsidP="00B06E4C">
            <w:pPr>
              <w:numPr>
                <w:ilvl w:val="0"/>
                <w:numId w:val="35"/>
              </w:numPr>
              <w:jc w:val="both"/>
              <w:rPr>
                <w:rFonts w:ascii="Book Antiqua" w:hAnsi="Book Antiqua" w:cs="Calibri"/>
                <w:sz w:val="22"/>
                <w:szCs w:val="22"/>
              </w:rPr>
            </w:pPr>
          </w:p>
        </w:tc>
        <w:tc>
          <w:tcPr>
            <w:tcW w:w="1620" w:type="dxa"/>
            <w:tcBorders>
              <w:right w:val="single" w:sz="4" w:space="0" w:color="auto"/>
            </w:tcBorders>
          </w:tcPr>
          <w:p w14:paraId="38A586D5" w14:textId="5E52E556" w:rsidR="00B06E4C" w:rsidRPr="00AB1130" w:rsidRDefault="00B06E4C" w:rsidP="00B06E4C">
            <w:pPr>
              <w:jc w:val="both"/>
              <w:rPr>
                <w:rFonts w:ascii="Book Antiqua" w:hAnsi="Book Antiqua" w:cs="Calibri"/>
                <w:sz w:val="22"/>
                <w:szCs w:val="22"/>
              </w:rPr>
            </w:pPr>
            <w:r w:rsidRPr="002A4456">
              <w:rPr>
                <w:rFonts w:ascii="Book Antiqua" w:hAnsi="Book Antiqua" w:cs="Calibri"/>
                <w:sz w:val="22"/>
                <w:szCs w:val="22"/>
              </w:rPr>
              <w:t>GCC 23.5.1</w:t>
            </w:r>
          </w:p>
        </w:tc>
        <w:tc>
          <w:tcPr>
            <w:tcW w:w="7526" w:type="dxa"/>
            <w:tcBorders>
              <w:left w:val="nil"/>
            </w:tcBorders>
          </w:tcPr>
          <w:p w14:paraId="2D34EAC9" w14:textId="77777777" w:rsidR="00B06E4C" w:rsidRPr="002A4456" w:rsidRDefault="00B06E4C" w:rsidP="00B06E4C">
            <w:pPr>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621FF2FD" w14:textId="77777777" w:rsidR="00B06E4C" w:rsidRPr="002A4456" w:rsidRDefault="00B06E4C" w:rsidP="00B06E4C">
            <w:pPr>
              <w:ind w:left="56"/>
              <w:jc w:val="both"/>
              <w:rPr>
                <w:rFonts w:ascii="Book Antiqua" w:hAnsi="Book Antiqua" w:cs="Calibri"/>
                <w:sz w:val="22"/>
                <w:szCs w:val="22"/>
              </w:rPr>
            </w:pPr>
          </w:p>
          <w:p w14:paraId="7EB9C92B" w14:textId="77777777" w:rsidR="00B06E4C" w:rsidRPr="002A4456" w:rsidRDefault="00B06E4C" w:rsidP="00B06E4C">
            <w:pPr>
              <w:spacing w:after="200"/>
              <w:ind w:hanging="18"/>
              <w:jc w:val="both"/>
              <w:rPr>
                <w:rFonts w:ascii="Book Antiqua" w:hAnsi="Book Antiqua"/>
                <w:sz w:val="22"/>
                <w:szCs w:val="22"/>
              </w:rPr>
            </w:pPr>
            <w:r w:rsidRPr="002A4456">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2A4456">
              <w:rPr>
                <w:rFonts w:ascii="Book Antiqua" w:hAnsi="Book Antiqua"/>
                <w:b/>
                <w:sz w:val="22"/>
                <w:szCs w:val="22"/>
              </w:rPr>
              <w:t>4 hrs</w:t>
            </w:r>
            <w:r w:rsidRPr="002A4456">
              <w:rPr>
                <w:rFonts w:ascii="Book Antiqua" w:hAnsi="Book Antiqua"/>
                <w:sz w:val="22"/>
                <w:szCs w:val="22"/>
              </w:rPr>
              <w:t>. of the occurrence of the same, to the Project Manager in prescribed form and also to all the authorities envisaged under the applicable laws.</w:t>
            </w:r>
          </w:p>
          <w:p w14:paraId="38678117" w14:textId="77777777" w:rsidR="00B06E4C" w:rsidRPr="002A4456" w:rsidRDefault="00B06E4C" w:rsidP="00B06E4C">
            <w:pPr>
              <w:spacing w:after="200"/>
              <w:ind w:hanging="18"/>
              <w:jc w:val="both"/>
              <w:rPr>
                <w:rFonts w:ascii="Book Antiqua" w:hAnsi="Book Antiqua"/>
                <w:sz w:val="22"/>
                <w:szCs w:val="22"/>
              </w:rPr>
            </w:pPr>
            <w:r w:rsidRPr="002A4456">
              <w:rPr>
                <w:rFonts w:ascii="Book Antiqua" w:hAnsi="Book Antiqua"/>
                <w:sz w:val="22"/>
                <w:szCs w:val="22"/>
              </w:rPr>
              <w:lastRenderedPageBreak/>
              <w:t xml:space="preserve">Notwithstanding above, in case of any fatal accident, the Board of Directors of Contractor shall review the incidence and a copy of Board’s resolution signed by the Director/Company Secretary of the firm </w:t>
            </w:r>
            <w:proofErr w:type="spellStart"/>
            <w:r w:rsidRPr="002A4456">
              <w:rPr>
                <w:rFonts w:ascii="Book Antiqua" w:hAnsi="Book Antiqua"/>
                <w:sz w:val="22"/>
                <w:szCs w:val="22"/>
              </w:rPr>
              <w:t>alongwith</w:t>
            </w:r>
            <w:proofErr w:type="spellEnd"/>
            <w:r w:rsidRPr="002A4456">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2A4456">
              <w:rPr>
                <w:rFonts w:ascii="Book Antiqua" w:hAnsi="Book Antiqua"/>
                <w:sz w:val="22"/>
                <w:szCs w:val="22"/>
              </w:rPr>
              <w:t>alongwith</w:t>
            </w:r>
            <w:proofErr w:type="spellEnd"/>
            <w:r w:rsidRPr="002A4456">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2A4456">
              <w:rPr>
                <w:rFonts w:ascii="Book Antiqua" w:hAnsi="Book Antiqua"/>
                <w:b/>
                <w:bCs/>
                <w:sz w:val="22"/>
                <w:szCs w:val="22"/>
              </w:rPr>
              <w:t xml:space="preserve"> </w:t>
            </w:r>
            <w:r w:rsidRPr="002A4456">
              <w:rPr>
                <w:rFonts w:ascii="Book Antiqua" w:hAnsi="Book Antiqua"/>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5D01C9B" w14:textId="77777777" w:rsidR="00B06E4C" w:rsidRPr="002A4456" w:rsidRDefault="00B06E4C" w:rsidP="00B06E4C">
            <w:pPr>
              <w:spacing w:after="200"/>
              <w:jc w:val="both"/>
              <w:rPr>
                <w:rFonts w:ascii="Book Antiqua" w:hAnsi="Book Antiqua"/>
                <w:sz w:val="22"/>
                <w:szCs w:val="22"/>
              </w:rPr>
            </w:pPr>
            <w:r w:rsidRPr="002A4456">
              <w:rPr>
                <w:rFonts w:ascii="Book Antiqua" w:hAnsi="Book Antiqua"/>
                <w:sz w:val="22"/>
                <w:szCs w:val="22"/>
              </w:rPr>
              <w:t>In case of a fatal accident in a contract awarded to Joint Venture of 2 or more firms, partner(s) of the JV who was responsible for</w:t>
            </w:r>
            <w:r w:rsidRPr="002A4456" w:rsidDel="009B7506">
              <w:rPr>
                <w:rFonts w:ascii="Book Antiqua" w:hAnsi="Book Antiqua"/>
                <w:sz w:val="22"/>
                <w:szCs w:val="22"/>
              </w:rPr>
              <w:t xml:space="preserve"> </w:t>
            </w:r>
            <w:r w:rsidRPr="002A4456">
              <w:rPr>
                <w:rFonts w:ascii="Book Antiqua" w:hAnsi="Book Antiqua"/>
                <w:sz w:val="22"/>
                <w:szCs w:val="22"/>
              </w:rPr>
              <w:t>the execution of the said works as per their scope under the Contract, shall submit its Board Resolution and apprise the POWERGRID APEX SAFETY BOARD as brought out above.</w:t>
            </w:r>
          </w:p>
          <w:p w14:paraId="4BE64A90" w14:textId="77777777" w:rsidR="00B06E4C" w:rsidRPr="002A4456" w:rsidRDefault="00B06E4C" w:rsidP="00B06E4C">
            <w:pPr>
              <w:ind w:left="56"/>
              <w:jc w:val="both"/>
              <w:rPr>
                <w:rFonts w:ascii="Book Antiqua" w:hAnsi="Book Antiqua" w:cs="Calibri"/>
                <w:sz w:val="22"/>
                <w:szCs w:val="22"/>
              </w:rPr>
            </w:pPr>
            <w:r w:rsidRPr="002A4456">
              <w:rPr>
                <w:rFonts w:ascii="Book Antiqua" w:hAnsi="Book Antiqua"/>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w:t>
            </w:r>
            <w:proofErr w:type="gramStart"/>
            <w:r w:rsidRPr="002A4456">
              <w:rPr>
                <w:rFonts w:ascii="Book Antiqua" w:hAnsi="Book Antiqua"/>
                <w:sz w:val="22"/>
                <w:szCs w:val="22"/>
              </w:rPr>
              <w:t>Resolution</w:t>
            </w:r>
            <w:proofErr w:type="gramEnd"/>
            <w:r w:rsidRPr="002A4456">
              <w:rPr>
                <w:rFonts w:ascii="Book Antiqua" w:hAnsi="Book Antiqua"/>
                <w:sz w:val="22"/>
                <w:szCs w:val="22"/>
              </w:rPr>
              <w:t xml:space="preserve"> and apprise the POWERGRID APEX SAFETY BOARD as brought out above.</w:t>
            </w:r>
          </w:p>
          <w:p w14:paraId="7983C501" w14:textId="77777777" w:rsidR="00B06E4C" w:rsidRPr="00AB1130" w:rsidRDefault="00B06E4C" w:rsidP="00B06E4C">
            <w:pPr>
              <w:jc w:val="both"/>
              <w:rPr>
                <w:rFonts w:ascii="Book Antiqua" w:hAnsi="Book Antiqua"/>
                <w:b/>
                <w:bCs/>
                <w:spacing w:val="15"/>
                <w:sz w:val="22"/>
                <w:szCs w:val="22"/>
              </w:rPr>
            </w:pPr>
          </w:p>
        </w:tc>
      </w:tr>
      <w:tr w:rsidR="002A68D4" w:rsidRPr="00AB1130" w14:paraId="43F2BD59" w14:textId="77777777">
        <w:tc>
          <w:tcPr>
            <w:tcW w:w="588" w:type="dxa"/>
            <w:tcBorders>
              <w:right w:val="single" w:sz="4" w:space="0" w:color="auto"/>
            </w:tcBorders>
          </w:tcPr>
          <w:p w14:paraId="0DBEEF80" w14:textId="77777777" w:rsidR="002A68D4" w:rsidRPr="00AB1130" w:rsidRDefault="002A68D4" w:rsidP="002A68D4">
            <w:pPr>
              <w:numPr>
                <w:ilvl w:val="0"/>
                <w:numId w:val="35"/>
              </w:numPr>
              <w:jc w:val="both"/>
              <w:rPr>
                <w:rFonts w:ascii="Book Antiqua" w:hAnsi="Book Antiqua" w:cs="Calibri"/>
                <w:sz w:val="22"/>
                <w:szCs w:val="22"/>
              </w:rPr>
            </w:pPr>
          </w:p>
        </w:tc>
        <w:tc>
          <w:tcPr>
            <w:tcW w:w="1620" w:type="dxa"/>
            <w:tcBorders>
              <w:right w:val="single" w:sz="4" w:space="0" w:color="auto"/>
            </w:tcBorders>
          </w:tcPr>
          <w:p w14:paraId="70F6AB9B" w14:textId="0115A010" w:rsidR="002A68D4" w:rsidRPr="00AB1130" w:rsidRDefault="002A68D4" w:rsidP="002A68D4">
            <w:pPr>
              <w:jc w:val="both"/>
              <w:rPr>
                <w:rFonts w:ascii="Book Antiqua" w:hAnsi="Book Antiqua" w:cs="Calibri"/>
                <w:sz w:val="22"/>
                <w:szCs w:val="22"/>
              </w:rPr>
            </w:pPr>
            <w:r w:rsidRPr="002A4456">
              <w:rPr>
                <w:rFonts w:ascii="Book Antiqua" w:hAnsi="Book Antiqua" w:cs="Calibri"/>
                <w:sz w:val="22"/>
                <w:szCs w:val="22"/>
              </w:rPr>
              <w:t>GCC 23.5.5</w:t>
            </w:r>
          </w:p>
        </w:tc>
        <w:tc>
          <w:tcPr>
            <w:tcW w:w="7526" w:type="dxa"/>
            <w:tcBorders>
              <w:left w:val="nil"/>
            </w:tcBorders>
          </w:tcPr>
          <w:p w14:paraId="35AA3D7C" w14:textId="77777777" w:rsidR="002A68D4" w:rsidRPr="002A4456" w:rsidRDefault="002A68D4" w:rsidP="002A68D4">
            <w:pPr>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5F059650" w14:textId="77777777" w:rsidR="002A68D4" w:rsidRPr="002A4456" w:rsidRDefault="002A68D4" w:rsidP="002A68D4">
            <w:pPr>
              <w:jc w:val="both"/>
              <w:rPr>
                <w:rFonts w:ascii="Book Antiqua" w:hAnsi="Book Antiqua" w:cs="Calibri"/>
                <w:sz w:val="22"/>
                <w:szCs w:val="22"/>
              </w:rPr>
            </w:pPr>
          </w:p>
          <w:p w14:paraId="74645F50" w14:textId="77777777" w:rsidR="002A68D4" w:rsidRPr="002A4456" w:rsidRDefault="002A68D4" w:rsidP="002A68D4">
            <w:pPr>
              <w:jc w:val="both"/>
              <w:rPr>
                <w:rFonts w:ascii="Book Antiqua" w:hAnsi="Book Antiqua" w:cs="Calibri"/>
                <w:sz w:val="22"/>
                <w:szCs w:val="22"/>
              </w:rPr>
            </w:pPr>
            <w:r w:rsidRPr="002A4456">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32.5.2 above, the Contractor shall promptly pay to Employer, on demand by the Employer, </w:t>
            </w:r>
            <w:r w:rsidRPr="002A4456">
              <w:rPr>
                <w:rFonts w:ascii="Book Antiqua" w:hAnsi="Book Antiqua"/>
                <w:b/>
                <w:bCs/>
                <w:sz w:val="22"/>
                <w:szCs w:val="22"/>
              </w:rPr>
              <w:t>a recovery</w:t>
            </w:r>
            <w:r w:rsidRPr="002A4456">
              <w:rPr>
                <w:rFonts w:ascii="Book Antiqua" w:hAnsi="Book Antiqua"/>
                <w:sz w:val="22"/>
                <w:szCs w:val="22"/>
              </w:rPr>
              <w:t xml:space="preserve"> at the rate of Rs. 10,000/- per day or part thereof to be deposited in Safety Corpus Fund pursuant to GCC Sub-Clause 23.5.8, till the instructions are complied with and so certified by the Project Manager. However, in case of accident taking place causing injury to any individual, the provisions contained in GCC Sub-Clause 23.5.6 shall also apply in addition to </w:t>
            </w:r>
            <w:r w:rsidRPr="002A4456">
              <w:rPr>
                <w:rFonts w:ascii="Book Antiqua" w:hAnsi="Book Antiqua"/>
                <w:b/>
                <w:bCs/>
                <w:sz w:val="22"/>
                <w:szCs w:val="22"/>
              </w:rPr>
              <w:t>recovery</w:t>
            </w:r>
            <w:r w:rsidRPr="002A4456">
              <w:rPr>
                <w:rFonts w:ascii="Book Antiqua" w:hAnsi="Book Antiqua"/>
                <w:sz w:val="22"/>
                <w:szCs w:val="22"/>
              </w:rPr>
              <w:t xml:space="preserve"> mentioned in this </w:t>
            </w:r>
            <w:proofErr w:type="gramStart"/>
            <w:r w:rsidRPr="002A4456">
              <w:rPr>
                <w:rFonts w:ascii="Book Antiqua" w:hAnsi="Book Antiqua"/>
                <w:sz w:val="22"/>
                <w:szCs w:val="22"/>
              </w:rPr>
              <w:t>Clause</w:t>
            </w:r>
            <w:proofErr w:type="gramEnd"/>
          </w:p>
          <w:p w14:paraId="5A8BE590" w14:textId="77777777" w:rsidR="002A68D4" w:rsidRPr="00AB1130" w:rsidRDefault="002A68D4" w:rsidP="002A68D4">
            <w:pPr>
              <w:jc w:val="both"/>
              <w:rPr>
                <w:rFonts w:ascii="Book Antiqua" w:hAnsi="Book Antiqua" w:cs="Calibri"/>
                <w:sz w:val="22"/>
                <w:szCs w:val="22"/>
              </w:rPr>
            </w:pPr>
          </w:p>
        </w:tc>
      </w:tr>
      <w:tr w:rsidR="0076153E" w:rsidRPr="00AB1130" w14:paraId="6A0D4E2B" w14:textId="77777777">
        <w:tc>
          <w:tcPr>
            <w:tcW w:w="588" w:type="dxa"/>
            <w:tcBorders>
              <w:right w:val="single" w:sz="4" w:space="0" w:color="auto"/>
            </w:tcBorders>
          </w:tcPr>
          <w:p w14:paraId="5256D8B8" w14:textId="77777777" w:rsidR="0076153E" w:rsidRPr="00AB1130" w:rsidRDefault="0076153E" w:rsidP="0076153E">
            <w:pPr>
              <w:numPr>
                <w:ilvl w:val="0"/>
                <w:numId w:val="35"/>
              </w:numPr>
              <w:jc w:val="both"/>
              <w:rPr>
                <w:rFonts w:ascii="Book Antiqua" w:hAnsi="Book Antiqua" w:cs="Calibri"/>
                <w:sz w:val="22"/>
                <w:szCs w:val="22"/>
              </w:rPr>
            </w:pPr>
          </w:p>
        </w:tc>
        <w:tc>
          <w:tcPr>
            <w:tcW w:w="1620" w:type="dxa"/>
            <w:tcBorders>
              <w:right w:val="single" w:sz="4" w:space="0" w:color="auto"/>
            </w:tcBorders>
          </w:tcPr>
          <w:p w14:paraId="68C4FF6E" w14:textId="36228B38" w:rsidR="0076153E" w:rsidRPr="00AB1130" w:rsidRDefault="0076153E" w:rsidP="0076153E">
            <w:pPr>
              <w:jc w:val="both"/>
              <w:rPr>
                <w:rFonts w:ascii="Book Antiqua" w:hAnsi="Book Antiqua" w:cs="Calibri"/>
                <w:sz w:val="22"/>
                <w:szCs w:val="22"/>
              </w:rPr>
            </w:pPr>
            <w:r w:rsidRPr="002A4456">
              <w:rPr>
                <w:rFonts w:ascii="Book Antiqua" w:hAnsi="Book Antiqua" w:cs="Calibri"/>
                <w:sz w:val="22"/>
                <w:szCs w:val="22"/>
              </w:rPr>
              <w:t>GCC 23.5.6</w:t>
            </w:r>
          </w:p>
        </w:tc>
        <w:tc>
          <w:tcPr>
            <w:tcW w:w="7526" w:type="dxa"/>
            <w:tcBorders>
              <w:left w:val="nil"/>
            </w:tcBorders>
          </w:tcPr>
          <w:p w14:paraId="4BA734D2" w14:textId="77777777" w:rsidR="0076153E" w:rsidRPr="002A4456" w:rsidRDefault="0076153E" w:rsidP="0076153E">
            <w:pPr>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68A23993" w14:textId="77777777" w:rsidR="0076153E" w:rsidRPr="002A4456" w:rsidRDefault="0076153E" w:rsidP="0076153E">
            <w:pPr>
              <w:ind w:left="-18" w:firstLine="18"/>
              <w:jc w:val="both"/>
              <w:rPr>
                <w:rFonts w:ascii="Book Antiqua" w:hAnsi="Book Antiqua"/>
                <w:b/>
                <w:bCs/>
                <w:sz w:val="22"/>
                <w:szCs w:val="22"/>
              </w:rPr>
            </w:pPr>
          </w:p>
          <w:p w14:paraId="32879BB6" w14:textId="77777777" w:rsidR="0076153E" w:rsidRPr="002A4456" w:rsidRDefault="0076153E" w:rsidP="0076153E">
            <w:pPr>
              <w:ind w:left="-18" w:firstLine="18"/>
              <w:jc w:val="both"/>
              <w:rPr>
                <w:rFonts w:ascii="Book Antiqua" w:hAnsi="Book Antiqua"/>
                <w:sz w:val="22"/>
                <w:szCs w:val="22"/>
              </w:rPr>
            </w:pPr>
            <w:r w:rsidRPr="002A4456">
              <w:rPr>
                <w:rFonts w:ascii="Book Antiqua" w:hAnsi="Book Antiqua"/>
                <w:b/>
                <w:bCs/>
                <w:sz w:val="22"/>
                <w:szCs w:val="22"/>
              </w:rPr>
              <w:lastRenderedPageBreak/>
              <w:t>In case of an accident at Site</w:t>
            </w:r>
            <w:r w:rsidRPr="002A4456">
              <w:rPr>
                <w:rFonts w:ascii="Book Antiqua" w:hAnsi="Book Antiqua"/>
                <w:sz w:val="22"/>
                <w:szCs w:val="22"/>
              </w:rPr>
              <w:t xml:space="preserve"> </w:t>
            </w:r>
            <w:r w:rsidRPr="002A4456">
              <w:rPr>
                <w:rFonts w:ascii="Book Antiqua" w:hAnsi="Book Antiqua"/>
                <w:b/>
                <w:bCs/>
                <w:sz w:val="22"/>
                <w:szCs w:val="22"/>
              </w:rPr>
              <w:t>or adjacent thereto</w:t>
            </w:r>
            <w:r w:rsidRPr="002A4456">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14:paraId="176D70C2" w14:textId="77777777" w:rsidR="0076153E" w:rsidRPr="002A4456" w:rsidRDefault="0076153E" w:rsidP="0076153E">
            <w:pPr>
              <w:ind w:left="-18" w:firstLine="18"/>
              <w:jc w:val="both"/>
              <w:rPr>
                <w:rFonts w:ascii="Book Antiqua" w:hAnsi="Book Antiqua"/>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297"/>
              <w:gridCol w:w="3240"/>
            </w:tblGrid>
            <w:tr w:rsidR="0076153E" w:rsidRPr="002A4456" w14:paraId="3884A893" w14:textId="77777777" w:rsidTr="007F58F1">
              <w:tc>
                <w:tcPr>
                  <w:tcW w:w="359" w:type="dxa"/>
                  <w:shd w:val="clear" w:color="auto" w:fill="auto"/>
                </w:tcPr>
                <w:p w14:paraId="5C8B7B92"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a</w:t>
                  </w:r>
                </w:p>
              </w:tc>
              <w:tc>
                <w:tcPr>
                  <w:tcW w:w="3297" w:type="dxa"/>
                  <w:shd w:val="clear" w:color="auto" w:fill="auto"/>
                </w:tcPr>
                <w:p w14:paraId="6E10799C"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 xml:space="preserve">Fatal injury or </w:t>
                  </w:r>
                  <w:proofErr w:type="gramStart"/>
                  <w:r w:rsidRPr="002A4456">
                    <w:rPr>
                      <w:rFonts w:ascii="Book Antiqua" w:hAnsi="Book Antiqua"/>
                      <w:sz w:val="22"/>
                      <w:szCs w:val="22"/>
                    </w:rPr>
                    <w:t>accident causing</w:t>
                  </w:r>
                  <w:proofErr w:type="gramEnd"/>
                  <w:r w:rsidRPr="002A4456">
                    <w:rPr>
                      <w:rFonts w:ascii="Book Antiqua" w:hAnsi="Book Antiqua"/>
                      <w:sz w:val="22"/>
                      <w:szCs w:val="22"/>
                    </w:rPr>
                    <w:t xml:space="preserve"> death</w:t>
                  </w:r>
                </w:p>
              </w:tc>
              <w:tc>
                <w:tcPr>
                  <w:tcW w:w="3240" w:type="dxa"/>
                  <w:shd w:val="clear" w:color="auto" w:fill="auto"/>
                </w:tcPr>
                <w:p w14:paraId="09165341"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Rs. 15,00,000/- per person</w:t>
                  </w:r>
                </w:p>
              </w:tc>
            </w:tr>
            <w:tr w:rsidR="0076153E" w:rsidRPr="002A4456" w14:paraId="065ECFA8" w14:textId="77777777" w:rsidTr="007F58F1">
              <w:tc>
                <w:tcPr>
                  <w:tcW w:w="359" w:type="dxa"/>
                  <w:shd w:val="clear" w:color="auto" w:fill="auto"/>
                </w:tcPr>
                <w:p w14:paraId="5443DF93"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b</w:t>
                  </w:r>
                </w:p>
              </w:tc>
              <w:tc>
                <w:tcPr>
                  <w:tcW w:w="3297" w:type="dxa"/>
                  <w:shd w:val="clear" w:color="auto" w:fill="auto"/>
                </w:tcPr>
                <w:p w14:paraId="4AE4F1E1"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Major injuries or accident causing 25% or more permanent disablement</w:t>
                  </w:r>
                </w:p>
              </w:tc>
              <w:tc>
                <w:tcPr>
                  <w:tcW w:w="3240" w:type="dxa"/>
                  <w:shd w:val="clear" w:color="auto" w:fill="auto"/>
                </w:tcPr>
                <w:p w14:paraId="4C2018A8"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Rs. 5,00,000/- per person</w:t>
                  </w:r>
                </w:p>
              </w:tc>
            </w:tr>
          </w:tbl>
          <w:p w14:paraId="7E5125B6" w14:textId="77777777" w:rsidR="0076153E" w:rsidRPr="002A4456" w:rsidRDefault="0076153E" w:rsidP="0076153E">
            <w:pPr>
              <w:ind w:left="-18" w:firstLine="18"/>
              <w:jc w:val="both"/>
              <w:rPr>
                <w:rFonts w:ascii="Book Antiqua" w:hAnsi="Book Antiqua"/>
                <w:sz w:val="22"/>
                <w:szCs w:val="22"/>
              </w:rPr>
            </w:pPr>
          </w:p>
          <w:p w14:paraId="0A20B47A" w14:textId="77777777" w:rsidR="0076153E" w:rsidRPr="002A4456" w:rsidRDefault="0076153E" w:rsidP="0076153E">
            <w:pPr>
              <w:ind w:left="-18" w:firstLine="18"/>
              <w:jc w:val="both"/>
              <w:rPr>
                <w:rFonts w:ascii="Book Antiqua" w:hAnsi="Book Antiqua"/>
                <w:sz w:val="22"/>
                <w:szCs w:val="22"/>
              </w:rPr>
            </w:pPr>
            <w:r w:rsidRPr="002A4456">
              <w:rPr>
                <w:rFonts w:ascii="Book Antiqua" w:hAnsi="Book Antiqua"/>
                <w:sz w:val="22"/>
                <w:szCs w:val="22"/>
              </w:rPr>
              <w:t xml:space="preserve">Permanent disablement shall have same meaning as indicated in </w:t>
            </w:r>
            <w:r w:rsidRPr="002A4456">
              <w:rPr>
                <w:rFonts w:ascii="Book Antiqua" w:hAnsi="Book Antiqua"/>
                <w:b/>
                <w:sz w:val="22"/>
                <w:szCs w:val="22"/>
              </w:rPr>
              <w:t>Employee’s</w:t>
            </w:r>
            <w:r w:rsidRPr="002A4456">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2A4456">
              <w:rPr>
                <w:rFonts w:ascii="Book Antiqua" w:hAnsi="Book Antiqua"/>
                <w:b/>
                <w:sz w:val="22"/>
                <w:szCs w:val="22"/>
              </w:rPr>
              <w:t>Employee’s</w:t>
            </w:r>
            <w:r w:rsidRPr="002A4456">
              <w:rPr>
                <w:rFonts w:ascii="Book Antiqua" w:hAnsi="Book Antiqua"/>
                <w:sz w:val="22"/>
                <w:szCs w:val="22"/>
              </w:rPr>
              <w:t xml:space="preserve"> Compensation Act and rules framed there under or any other applicable laws as applicable from time to time. In case the Contractor does not deposit the </w:t>
            </w:r>
            <w:proofErr w:type="gramStart"/>
            <w:r w:rsidRPr="002A4456">
              <w:rPr>
                <w:rFonts w:ascii="Book Antiqua" w:hAnsi="Book Antiqua"/>
                <w:sz w:val="22"/>
                <w:szCs w:val="22"/>
              </w:rPr>
              <w:t>above mentioned</w:t>
            </w:r>
            <w:proofErr w:type="gramEnd"/>
            <w:r w:rsidRPr="002A4456">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23B85B74" w14:textId="77777777" w:rsidR="0076153E" w:rsidRPr="002A4456" w:rsidRDefault="0076153E" w:rsidP="0076153E">
            <w:pPr>
              <w:ind w:left="-18" w:firstLine="18"/>
              <w:jc w:val="both"/>
              <w:rPr>
                <w:rFonts w:ascii="Book Antiqua" w:hAnsi="Book Antiqua"/>
                <w:sz w:val="22"/>
                <w:szCs w:val="22"/>
              </w:rPr>
            </w:pPr>
          </w:p>
          <w:p w14:paraId="72992E48"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2A4456">
              <w:rPr>
                <w:rFonts w:ascii="Book Antiqua" w:hAnsi="Book Antiqua"/>
                <w:sz w:val="22"/>
                <w:szCs w:val="22"/>
              </w:rPr>
              <w:t>and also</w:t>
            </w:r>
            <w:proofErr w:type="gramEnd"/>
            <w:r w:rsidRPr="002A4456">
              <w:rPr>
                <w:rFonts w:ascii="Book Antiqua" w:hAnsi="Book Antiqua"/>
                <w:sz w:val="22"/>
                <w:szCs w:val="22"/>
              </w:rPr>
              <w:t xml:space="preserve"> provide necessary training to the victims to use the same. </w:t>
            </w:r>
          </w:p>
          <w:p w14:paraId="79916262" w14:textId="77777777" w:rsidR="0076153E" w:rsidRPr="002A4456" w:rsidRDefault="0076153E" w:rsidP="0076153E">
            <w:pPr>
              <w:spacing w:after="200"/>
              <w:ind w:left="-18" w:firstLine="18"/>
              <w:jc w:val="both"/>
              <w:rPr>
                <w:rFonts w:ascii="Book Antiqua" w:hAnsi="Book Antiqua"/>
                <w:sz w:val="22"/>
                <w:szCs w:val="22"/>
              </w:rPr>
            </w:pPr>
            <w:r w:rsidRPr="002A4456">
              <w:rPr>
                <w:rFonts w:ascii="Book Antiqua" w:hAnsi="Book Antiqua"/>
                <w:sz w:val="22"/>
                <w:szCs w:val="22"/>
              </w:rPr>
              <w:t>The cost/expenditure, if any, shall be borne by the Contractor and the details of the same shall be provided to POWERGRID for information. The above shall be in addition to the compensation payable to the victim as applicable.</w:t>
            </w:r>
          </w:p>
          <w:p w14:paraId="59784EE6" w14:textId="77777777" w:rsidR="0076153E" w:rsidRDefault="0076153E" w:rsidP="0076153E">
            <w:pPr>
              <w:ind w:left="-18" w:firstLine="18"/>
              <w:jc w:val="both"/>
              <w:rPr>
                <w:rFonts w:ascii="Book Antiqua" w:hAnsi="Book Antiqua"/>
                <w:b/>
                <w:bCs/>
                <w:sz w:val="22"/>
                <w:szCs w:val="22"/>
              </w:rPr>
            </w:pPr>
            <w:r w:rsidRPr="002A4456">
              <w:rPr>
                <w:rFonts w:ascii="Book Antiqua" w:hAnsi="Book Antiqua"/>
                <w:sz w:val="22"/>
                <w:szCs w:val="22"/>
              </w:rPr>
              <w:t xml:space="preserve">In case of </w:t>
            </w:r>
            <w:r w:rsidRPr="002A4456">
              <w:rPr>
                <w:rFonts w:ascii="Book Antiqua" w:hAnsi="Book Antiqua"/>
                <w:b/>
                <w:bCs/>
                <w:sz w:val="22"/>
                <w:szCs w:val="22"/>
              </w:rPr>
              <w:t>first fatal accid</w:t>
            </w:r>
            <w:r w:rsidRPr="002A4456">
              <w:rPr>
                <w:rFonts w:ascii="Book Antiqua" w:hAnsi="Book Antiqua"/>
                <w:sz w:val="22"/>
                <w:szCs w:val="22"/>
              </w:rPr>
              <w:t xml:space="preserve">ent, </w:t>
            </w:r>
            <w:r w:rsidRPr="002A4456">
              <w:rPr>
                <w:rFonts w:ascii="Book Antiqua" w:hAnsi="Book Antiqua"/>
                <w:b/>
                <w:bCs/>
                <w:sz w:val="22"/>
                <w:szCs w:val="22"/>
              </w:rPr>
              <w:t>a warning letter shall be issued to the Contractor. In case of any subsequent</w:t>
            </w:r>
            <w:r w:rsidRPr="002A4456">
              <w:rPr>
                <w:rFonts w:ascii="Book Antiqua" w:hAnsi="Book Antiqua"/>
                <w:sz w:val="22"/>
                <w:szCs w:val="22"/>
              </w:rPr>
              <w:t xml:space="preserve"> </w:t>
            </w:r>
            <w:r w:rsidRPr="002A4456">
              <w:rPr>
                <w:rFonts w:ascii="Book Antiqua" w:hAnsi="Book Antiqua"/>
                <w:b/>
                <w:bCs/>
                <w:sz w:val="22"/>
                <w:szCs w:val="22"/>
              </w:rPr>
              <w:t>fatal</w:t>
            </w:r>
            <w:r w:rsidRPr="002A4456">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2A4456">
              <w:rPr>
                <w:rFonts w:ascii="Book Antiqua" w:hAnsi="Book Antiqua"/>
                <w:b/>
                <w:bCs/>
                <w:sz w:val="22"/>
                <w:szCs w:val="22"/>
              </w:rPr>
              <w:t>.</w:t>
            </w:r>
          </w:p>
          <w:p w14:paraId="7777ACC9" w14:textId="77777777" w:rsidR="0076153E" w:rsidRDefault="0076153E" w:rsidP="0076153E">
            <w:pPr>
              <w:ind w:left="-18" w:firstLine="18"/>
              <w:jc w:val="both"/>
              <w:rPr>
                <w:rFonts w:ascii="Book Antiqua" w:hAnsi="Book Antiqua"/>
                <w:b/>
                <w:bCs/>
                <w:sz w:val="22"/>
                <w:szCs w:val="22"/>
              </w:rPr>
            </w:pPr>
          </w:p>
          <w:p w14:paraId="452C960D" w14:textId="77777777" w:rsidR="0076153E" w:rsidRDefault="0076153E" w:rsidP="0076153E">
            <w:pPr>
              <w:ind w:left="-18" w:firstLine="18"/>
              <w:jc w:val="both"/>
              <w:rPr>
                <w:rFonts w:ascii="Book Antiqua" w:hAnsi="Book Antiqua"/>
                <w:b/>
                <w:bCs/>
                <w:sz w:val="22"/>
                <w:szCs w:val="22"/>
              </w:rPr>
            </w:pPr>
          </w:p>
          <w:p w14:paraId="0030C54A" w14:textId="6643A1E8" w:rsidR="0076153E" w:rsidRPr="00AB1130" w:rsidRDefault="0076153E" w:rsidP="0076153E">
            <w:pPr>
              <w:spacing w:after="200" w:line="276" w:lineRule="auto"/>
              <w:ind w:left="-18" w:firstLine="18"/>
              <w:jc w:val="both"/>
              <w:rPr>
                <w:rFonts w:ascii="Book Antiqua" w:hAnsi="Book Antiqua"/>
                <w:sz w:val="22"/>
                <w:szCs w:val="22"/>
              </w:rPr>
            </w:pPr>
          </w:p>
        </w:tc>
      </w:tr>
      <w:tr w:rsidR="00EE1BB9" w:rsidRPr="00AB1130" w14:paraId="118B5D5D" w14:textId="77777777">
        <w:tc>
          <w:tcPr>
            <w:tcW w:w="588" w:type="dxa"/>
            <w:tcBorders>
              <w:right w:val="single" w:sz="4" w:space="0" w:color="auto"/>
            </w:tcBorders>
          </w:tcPr>
          <w:p w14:paraId="1B7CC0DC" w14:textId="77777777" w:rsidR="00EE1BB9" w:rsidRPr="00AB1130" w:rsidRDefault="00EE1BB9" w:rsidP="00EE1BB9">
            <w:pPr>
              <w:numPr>
                <w:ilvl w:val="0"/>
                <w:numId w:val="35"/>
              </w:numPr>
              <w:jc w:val="both"/>
              <w:rPr>
                <w:rFonts w:ascii="Book Antiqua" w:hAnsi="Book Antiqua" w:cs="Calibri"/>
                <w:sz w:val="22"/>
                <w:szCs w:val="22"/>
              </w:rPr>
            </w:pPr>
          </w:p>
        </w:tc>
        <w:tc>
          <w:tcPr>
            <w:tcW w:w="1620" w:type="dxa"/>
            <w:tcBorders>
              <w:right w:val="single" w:sz="4" w:space="0" w:color="auto"/>
            </w:tcBorders>
          </w:tcPr>
          <w:p w14:paraId="64CF9217" w14:textId="77777777" w:rsidR="00EE1BB9" w:rsidRPr="002A4456" w:rsidRDefault="00EE1BB9" w:rsidP="00EE1BB9">
            <w:pPr>
              <w:jc w:val="both"/>
              <w:rPr>
                <w:rFonts w:ascii="Book Antiqua" w:hAnsi="Book Antiqua" w:cs="Calibri"/>
                <w:b/>
                <w:bCs/>
                <w:sz w:val="22"/>
                <w:szCs w:val="22"/>
              </w:rPr>
            </w:pPr>
            <w:r w:rsidRPr="002A4456">
              <w:rPr>
                <w:rFonts w:ascii="Book Antiqua" w:hAnsi="Book Antiqua" w:cs="Calibri"/>
                <w:b/>
                <w:bCs/>
                <w:sz w:val="22"/>
                <w:szCs w:val="22"/>
              </w:rPr>
              <w:t>GCC 23.5.7</w:t>
            </w:r>
          </w:p>
          <w:p w14:paraId="3254A7E1" w14:textId="77777777" w:rsidR="00EE1BB9" w:rsidRPr="00AB1130" w:rsidRDefault="00EE1BB9" w:rsidP="00EE1BB9">
            <w:pPr>
              <w:jc w:val="both"/>
              <w:rPr>
                <w:rFonts w:ascii="Book Antiqua" w:hAnsi="Book Antiqua" w:cs="Calibri"/>
                <w:sz w:val="22"/>
                <w:szCs w:val="22"/>
              </w:rPr>
            </w:pPr>
          </w:p>
        </w:tc>
        <w:tc>
          <w:tcPr>
            <w:tcW w:w="7526" w:type="dxa"/>
            <w:tcBorders>
              <w:left w:val="nil"/>
            </w:tcBorders>
          </w:tcPr>
          <w:p w14:paraId="33D9D67C" w14:textId="77777777" w:rsidR="00EE1BB9" w:rsidRPr="002A4456" w:rsidRDefault="00EE1BB9" w:rsidP="00EE1BB9">
            <w:pPr>
              <w:jc w:val="both"/>
              <w:rPr>
                <w:rFonts w:ascii="Book Antiqua" w:hAnsi="Book Antiqua" w:cs="Calibri"/>
                <w:b/>
                <w:bCs/>
                <w:sz w:val="22"/>
                <w:szCs w:val="22"/>
              </w:rPr>
            </w:pPr>
            <w:r w:rsidRPr="002A4456">
              <w:rPr>
                <w:rFonts w:ascii="Book Antiqua" w:hAnsi="Book Antiqua" w:cs="Calibri"/>
                <w:b/>
                <w:bCs/>
                <w:sz w:val="22"/>
                <w:szCs w:val="22"/>
              </w:rPr>
              <w:lastRenderedPageBreak/>
              <w:t xml:space="preserve">Add new clause after GCC </w:t>
            </w:r>
            <w:proofErr w:type="gramStart"/>
            <w:r w:rsidRPr="002A4456">
              <w:rPr>
                <w:rFonts w:ascii="Book Antiqua" w:hAnsi="Book Antiqua" w:cs="Calibri"/>
                <w:b/>
                <w:bCs/>
                <w:sz w:val="22"/>
                <w:szCs w:val="22"/>
              </w:rPr>
              <w:t>23.5.6</w:t>
            </w:r>
            <w:proofErr w:type="gramEnd"/>
          </w:p>
          <w:p w14:paraId="47062D56" w14:textId="77777777" w:rsidR="00EE1BB9" w:rsidRPr="002A4456" w:rsidRDefault="00EE1BB9" w:rsidP="00EE1BB9">
            <w:pPr>
              <w:jc w:val="both"/>
              <w:rPr>
                <w:rFonts w:ascii="Book Antiqua" w:hAnsi="Book Antiqua" w:cs="Calibri"/>
                <w:sz w:val="22"/>
                <w:szCs w:val="22"/>
              </w:rPr>
            </w:pPr>
          </w:p>
          <w:p w14:paraId="5306115C" w14:textId="77777777" w:rsidR="00EE1BB9" w:rsidRPr="002A4456" w:rsidRDefault="00EE1BB9" w:rsidP="00EE1BB9">
            <w:pPr>
              <w:ind w:left="1658" w:hanging="1647"/>
              <w:jc w:val="both"/>
              <w:rPr>
                <w:rFonts w:ascii="Book Antiqua" w:hAnsi="Book Antiqua" w:cs="Calibri"/>
                <w:sz w:val="22"/>
                <w:szCs w:val="22"/>
              </w:rPr>
            </w:pPr>
            <w:r w:rsidRPr="002A4456">
              <w:rPr>
                <w:rFonts w:ascii="Book Antiqua" w:hAnsi="Book Antiqua" w:cs="Calibri"/>
                <w:sz w:val="22"/>
                <w:szCs w:val="22"/>
              </w:rPr>
              <w:t xml:space="preserve">GCC 23.5.7  </w:t>
            </w:r>
            <w:r w:rsidRPr="002A4456">
              <w:rPr>
                <w:rFonts w:ascii="Book Antiqua" w:hAnsi="Book Antiqua" w:cs="Calibri"/>
                <w:sz w:val="22"/>
                <w:szCs w:val="22"/>
              </w:rPr>
              <w:tab/>
            </w:r>
          </w:p>
          <w:p w14:paraId="2AD4DD73" w14:textId="77777777" w:rsidR="00EE1BB9" w:rsidRPr="002A4456" w:rsidRDefault="00EE1BB9" w:rsidP="00EE1BB9">
            <w:pPr>
              <w:ind w:left="1658" w:hanging="1647"/>
              <w:jc w:val="both"/>
              <w:rPr>
                <w:rFonts w:ascii="Book Antiqua" w:hAnsi="Book Antiqua" w:cs="Calibri"/>
                <w:sz w:val="22"/>
                <w:szCs w:val="22"/>
              </w:rPr>
            </w:pPr>
          </w:p>
          <w:p w14:paraId="43405540" w14:textId="77777777" w:rsidR="00EE1BB9" w:rsidRPr="002A4456" w:rsidRDefault="00EE1BB9" w:rsidP="00EE1BB9">
            <w:pPr>
              <w:spacing w:after="200"/>
              <w:jc w:val="both"/>
              <w:rPr>
                <w:rFonts w:ascii="Book Antiqua" w:hAnsi="Book Antiqua" w:cs="Calibri"/>
                <w:sz w:val="22"/>
                <w:szCs w:val="22"/>
              </w:rPr>
            </w:pPr>
            <w:r w:rsidRPr="002A4456">
              <w:rPr>
                <w:rFonts w:ascii="Book Antiqua" w:hAnsi="Book Antiqua"/>
                <w:sz w:val="22"/>
                <w:szCs w:val="22"/>
              </w:rPr>
              <w:t>Notwithstanding above, the Contractor shall also be responsible for payment of sum as indicated below additionally which shall be deposited in Safety Corpus Fund pursuant to GCC Sub-Clause 23.5.8: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399"/>
              <w:gridCol w:w="4410"/>
            </w:tblGrid>
            <w:tr w:rsidR="00EE1BB9" w:rsidRPr="002A4456" w14:paraId="2429F6A4" w14:textId="77777777" w:rsidTr="007F58F1">
              <w:tc>
                <w:tcPr>
                  <w:tcW w:w="424" w:type="dxa"/>
                  <w:shd w:val="clear" w:color="auto" w:fill="auto"/>
                </w:tcPr>
                <w:p w14:paraId="1613553D"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a.</w:t>
                  </w:r>
                </w:p>
              </w:tc>
              <w:tc>
                <w:tcPr>
                  <w:tcW w:w="2399" w:type="dxa"/>
                  <w:shd w:val="clear" w:color="auto" w:fill="auto"/>
                </w:tcPr>
                <w:p w14:paraId="7EB9C898"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 xml:space="preserve">Upon 1st Fatal Accident </w:t>
                  </w:r>
                </w:p>
              </w:tc>
              <w:tc>
                <w:tcPr>
                  <w:tcW w:w="4410" w:type="dxa"/>
                  <w:shd w:val="clear" w:color="auto" w:fill="auto"/>
                </w:tcPr>
                <w:p w14:paraId="38515B57"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1% of the Contract price as awarded, limited to Rs. 50,00,000/-</w:t>
                  </w:r>
                </w:p>
              </w:tc>
            </w:tr>
            <w:tr w:rsidR="00EE1BB9" w:rsidRPr="002A4456" w14:paraId="31911861" w14:textId="77777777" w:rsidTr="007F58F1">
              <w:tc>
                <w:tcPr>
                  <w:tcW w:w="424" w:type="dxa"/>
                  <w:shd w:val="clear" w:color="auto" w:fill="auto"/>
                </w:tcPr>
                <w:p w14:paraId="78E7C9D7"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b.</w:t>
                  </w:r>
                </w:p>
              </w:tc>
              <w:tc>
                <w:tcPr>
                  <w:tcW w:w="2399" w:type="dxa"/>
                  <w:shd w:val="clear" w:color="auto" w:fill="auto"/>
                </w:tcPr>
                <w:p w14:paraId="6F373C42" w14:textId="77777777" w:rsidR="00EE1BB9" w:rsidRPr="002A4456" w:rsidRDefault="00EE1BB9" w:rsidP="00EE1BB9">
                  <w:pPr>
                    <w:jc w:val="both"/>
                    <w:rPr>
                      <w:rFonts w:ascii="Book Antiqua" w:hAnsi="Book Antiqua"/>
                      <w:sz w:val="22"/>
                      <w:szCs w:val="22"/>
                    </w:rPr>
                  </w:pPr>
                  <w:r w:rsidRPr="002A4456">
                    <w:rPr>
                      <w:rFonts w:ascii="Book Antiqua" w:hAnsi="Book Antiqua"/>
                      <w:sz w:val="22"/>
                      <w:szCs w:val="22"/>
                    </w:rPr>
                    <w:t xml:space="preserve">Upon 2nd Fatal Accident </w:t>
                  </w:r>
                </w:p>
              </w:tc>
              <w:tc>
                <w:tcPr>
                  <w:tcW w:w="4410" w:type="dxa"/>
                  <w:shd w:val="clear" w:color="auto" w:fill="auto"/>
                </w:tcPr>
                <w:p w14:paraId="350F9342"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1.5% of the Contract price as awarded, limited to Rs. 75,00,000/-</w:t>
                  </w:r>
                </w:p>
              </w:tc>
            </w:tr>
            <w:tr w:rsidR="00EE1BB9" w:rsidRPr="002A4456" w14:paraId="4BF7CD39" w14:textId="77777777" w:rsidTr="007F58F1">
              <w:tc>
                <w:tcPr>
                  <w:tcW w:w="424" w:type="dxa"/>
                  <w:shd w:val="clear" w:color="auto" w:fill="auto"/>
                </w:tcPr>
                <w:p w14:paraId="26610D11"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c.</w:t>
                  </w:r>
                </w:p>
              </w:tc>
              <w:tc>
                <w:tcPr>
                  <w:tcW w:w="2399" w:type="dxa"/>
                  <w:shd w:val="clear" w:color="auto" w:fill="auto"/>
                </w:tcPr>
                <w:p w14:paraId="743F181E" w14:textId="77777777" w:rsidR="00EE1BB9" w:rsidRPr="002A4456" w:rsidRDefault="00EE1BB9" w:rsidP="00EE1BB9">
                  <w:pPr>
                    <w:jc w:val="both"/>
                    <w:rPr>
                      <w:rFonts w:ascii="Book Antiqua" w:hAnsi="Book Antiqua"/>
                      <w:sz w:val="22"/>
                      <w:szCs w:val="22"/>
                    </w:rPr>
                  </w:pPr>
                  <w:r w:rsidRPr="002A4456">
                    <w:rPr>
                      <w:rFonts w:ascii="Book Antiqua" w:hAnsi="Book Antiqua"/>
                      <w:sz w:val="22"/>
                      <w:szCs w:val="22"/>
                    </w:rPr>
                    <w:t xml:space="preserve">Upon 3rd Fatal Accident </w:t>
                  </w:r>
                </w:p>
              </w:tc>
              <w:tc>
                <w:tcPr>
                  <w:tcW w:w="4410" w:type="dxa"/>
                  <w:shd w:val="clear" w:color="auto" w:fill="auto"/>
                </w:tcPr>
                <w:p w14:paraId="338D3A06"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2% of the Contract price as awarded, limited to Rs. 1,00,00,000/-</w:t>
                  </w:r>
                </w:p>
              </w:tc>
            </w:tr>
            <w:tr w:rsidR="00EE1BB9" w:rsidRPr="002A4456" w14:paraId="6E13D008" w14:textId="77777777" w:rsidTr="007F58F1">
              <w:tc>
                <w:tcPr>
                  <w:tcW w:w="424" w:type="dxa"/>
                  <w:shd w:val="clear" w:color="auto" w:fill="auto"/>
                </w:tcPr>
                <w:p w14:paraId="7C88E3C3"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d.</w:t>
                  </w:r>
                </w:p>
              </w:tc>
              <w:tc>
                <w:tcPr>
                  <w:tcW w:w="2399" w:type="dxa"/>
                  <w:shd w:val="clear" w:color="auto" w:fill="auto"/>
                </w:tcPr>
                <w:p w14:paraId="2A96AACC" w14:textId="77777777" w:rsidR="00EE1BB9" w:rsidRPr="002A4456" w:rsidRDefault="00EE1BB9" w:rsidP="00EE1BB9">
                  <w:pPr>
                    <w:jc w:val="both"/>
                    <w:rPr>
                      <w:rFonts w:ascii="Book Antiqua" w:hAnsi="Book Antiqua"/>
                      <w:sz w:val="22"/>
                      <w:szCs w:val="22"/>
                    </w:rPr>
                  </w:pPr>
                  <w:r w:rsidRPr="002A4456">
                    <w:rPr>
                      <w:rFonts w:ascii="Book Antiqua" w:hAnsi="Book Antiqua"/>
                      <w:sz w:val="22"/>
                      <w:szCs w:val="22"/>
                    </w:rPr>
                    <w:t xml:space="preserve">Re-occurrence of Fatal Accident even after 3rd Fatal Accident </w:t>
                  </w:r>
                </w:p>
              </w:tc>
              <w:tc>
                <w:tcPr>
                  <w:tcW w:w="4410" w:type="dxa"/>
                  <w:shd w:val="clear" w:color="auto" w:fill="auto"/>
                </w:tcPr>
                <w:p w14:paraId="712330CB" w14:textId="77777777" w:rsidR="00EE1BB9" w:rsidRPr="002A4456" w:rsidRDefault="00EE1BB9" w:rsidP="00EE1BB9">
                  <w:pPr>
                    <w:spacing w:after="200"/>
                    <w:jc w:val="both"/>
                    <w:rPr>
                      <w:rFonts w:ascii="Book Antiqua" w:hAnsi="Book Antiqua"/>
                      <w:sz w:val="22"/>
                      <w:szCs w:val="22"/>
                    </w:rPr>
                  </w:pPr>
                  <w:r w:rsidRPr="002A4456">
                    <w:rPr>
                      <w:rFonts w:ascii="Book Antiqua" w:hAnsi="Book Antiqua"/>
                      <w:sz w:val="22"/>
                      <w:szCs w:val="22"/>
                    </w:rPr>
                    <w:t>2% of the Contract price as awarded, limited to Rs. 1,00,00,000/- per fatal accident</w:t>
                  </w:r>
                </w:p>
              </w:tc>
            </w:tr>
          </w:tbl>
          <w:p w14:paraId="0920BF84" w14:textId="77777777" w:rsidR="00EE1BB9" w:rsidRPr="002A4456" w:rsidRDefault="00EE1BB9" w:rsidP="00EE1BB9">
            <w:pPr>
              <w:ind w:left="-18" w:firstLine="18"/>
              <w:jc w:val="both"/>
              <w:rPr>
                <w:rFonts w:ascii="Book Antiqua" w:hAnsi="Book Antiqua"/>
                <w:sz w:val="22"/>
                <w:szCs w:val="22"/>
              </w:rPr>
            </w:pPr>
          </w:p>
          <w:p w14:paraId="485FE120" w14:textId="77777777" w:rsidR="00EE1BB9" w:rsidRPr="002A4456" w:rsidRDefault="00EE1BB9" w:rsidP="00EE1BB9">
            <w:pPr>
              <w:ind w:left="-18" w:firstLine="18"/>
              <w:jc w:val="both"/>
              <w:rPr>
                <w:rFonts w:ascii="Book Antiqua" w:hAnsi="Book Antiqua"/>
                <w:sz w:val="22"/>
                <w:szCs w:val="22"/>
              </w:rPr>
            </w:pPr>
            <w:r w:rsidRPr="002A4456">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14C6EFB" w14:textId="77777777" w:rsidR="00EE1BB9" w:rsidRPr="002A4456" w:rsidRDefault="00EE1BB9" w:rsidP="00EE1BB9">
            <w:pPr>
              <w:ind w:left="-18" w:firstLine="18"/>
              <w:jc w:val="both"/>
              <w:rPr>
                <w:rFonts w:ascii="Book Antiqua" w:hAnsi="Book Antiqua"/>
                <w:sz w:val="22"/>
                <w:szCs w:val="22"/>
              </w:rPr>
            </w:pPr>
          </w:p>
          <w:p w14:paraId="0C4A4B4F" w14:textId="77777777" w:rsidR="00EE1BB9" w:rsidRPr="002A4456" w:rsidRDefault="00EE1BB9" w:rsidP="00EE1BB9">
            <w:pPr>
              <w:ind w:left="-18" w:firstLine="18"/>
              <w:jc w:val="both"/>
              <w:rPr>
                <w:rFonts w:ascii="Book Antiqua" w:hAnsi="Book Antiqua"/>
                <w:sz w:val="22"/>
                <w:szCs w:val="22"/>
              </w:rPr>
            </w:pPr>
            <w:r w:rsidRPr="002A4456">
              <w:rPr>
                <w:rFonts w:ascii="Book Antiqua" w:hAnsi="Book Antiqua"/>
                <w:sz w:val="22"/>
                <w:szCs w:val="22"/>
              </w:rPr>
              <w:t>In case of a fatal accident in a contract awarded to Joint Venture of 2 or more firms, for the purpose of recoveries as per GCC Sub-Clause 23.5.6 and GCC Sub-Clause 23.5.7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937CB0D" w14:textId="77777777" w:rsidR="00EE1BB9" w:rsidRPr="002A4456" w:rsidRDefault="00EE1BB9" w:rsidP="00EE1BB9">
            <w:pPr>
              <w:ind w:left="-18" w:firstLine="18"/>
              <w:jc w:val="both"/>
              <w:rPr>
                <w:rFonts w:ascii="Book Antiqua" w:hAnsi="Book Antiqua"/>
                <w:sz w:val="22"/>
                <w:szCs w:val="22"/>
              </w:rPr>
            </w:pPr>
          </w:p>
          <w:p w14:paraId="0C7571CA" w14:textId="77777777" w:rsidR="00EE1BB9" w:rsidRPr="002A4456" w:rsidRDefault="00EE1BB9" w:rsidP="00EE1BB9">
            <w:pPr>
              <w:ind w:left="-18" w:firstLine="18"/>
              <w:jc w:val="both"/>
              <w:rPr>
                <w:rFonts w:ascii="Book Antiqua" w:hAnsi="Book Antiqua"/>
                <w:sz w:val="22"/>
                <w:szCs w:val="22"/>
              </w:rPr>
            </w:pPr>
            <w:r w:rsidRPr="002A4456">
              <w:rPr>
                <w:rFonts w:ascii="Book Antiqua" w:hAnsi="Book Antiqua"/>
                <w:sz w:val="22"/>
                <w:szCs w:val="22"/>
              </w:rPr>
              <w:t xml:space="preserve">In case of a fatal accident in a contract awarded to and being executed by an Associate of Contractor, for the purpose of recoveries as per GCC Sub-Clause 23.5.6 and GCC Sub-Clause 23.5.7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w:t>
            </w:r>
            <w:r w:rsidRPr="002A4456">
              <w:rPr>
                <w:rFonts w:ascii="Book Antiqua" w:hAnsi="Book Antiqua"/>
                <w:sz w:val="22"/>
                <w:szCs w:val="22"/>
              </w:rPr>
              <w:lastRenderedPageBreak/>
              <w:t>recovered from the concerned contractor (say Associate), it shall be suitably recovered from the other contracts (say CIF and Ex-works Supply contract).</w:t>
            </w:r>
          </w:p>
          <w:p w14:paraId="109B117A" w14:textId="77777777" w:rsidR="00EE1BB9" w:rsidRPr="002A4456" w:rsidRDefault="00EE1BB9" w:rsidP="00EE1BB9">
            <w:pPr>
              <w:ind w:left="-18"/>
              <w:jc w:val="both"/>
              <w:rPr>
                <w:rFonts w:ascii="Book Antiqua" w:hAnsi="Book Antiqua"/>
                <w:sz w:val="22"/>
                <w:szCs w:val="22"/>
              </w:rPr>
            </w:pPr>
          </w:p>
          <w:p w14:paraId="105B16EE" w14:textId="27FA268D" w:rsidR="00EE1BB9" w:rsidRPr="00AB1130" w:rsidRDefault="00EE1BB9" w:rsidP="00EE1BB9">
            <w:pPr>
              <w:tabs>
                <w:tab w:val="left" w:pos="38"/>
                <w:tab w:val="left" w:pos="1701"/>
              </w:tabs>
              <w:autoSpaceDE w:val="0"/>
              <w:autoSpaceDN w:val="0"/>
              <w:adjustRightInd w:val="0"/>
              <w:spacing w:after="283"/>
              <w:ind w:left="38"/>
              <w:jc w:val="both"/>
              <w:rPr>
                <w:rFonts w:ascii="Book Antiqua" w:hAnsi="Book Antiqua"/>
                <w:b/>
                <w:bCs/>
                <w:spacing w:val="15"/>
                <w:sz w:val="22"/>
                <w:szCs w:val="22"/>
              </w:rPr>
            </w:pPr>
            <w:r w:rsidRPr="002A4456">
              <w:rPr>
                <w:rFonts w:ascii="Book Antiqua" w:hAnsi="Book Antiqua"/>
                <w:sz w:val="22"/>
                <w:szCs w:val="22"/>
              </w:rPr>
              <w:t xml:space="preserve">GST, if any, applicable on recoveries as mentioned at GCC Sub-Clause 23.5, shall be payable by the Contractor in addition to the </w:t>
            </w:r>
            <w:proofErr w:type="gramStart"/>
            <w:r w:rsidRPr="002A4456">
              <w:rPr>
                <w:rFonts w:ascii="Book Antiqua" w:hAnsi="Book Antiqua"/>
                <w:sz w:val="22"/>
                <w:szCs w:val="22"/>
              </w:rPr>
              <w:t>amount</w:t>
            </w:r>
            <w:proofErr w:type="gramEnd"/>
            <w:r w:rsidRPr="002A4456">
              <w:rPr>
                <w:rFonts w:ascii="Book Antiqua" w:hAnsi="Book Antiqua"/>
                <w:sz w:val="22"/>
                <w:szCs w:val="22"/>
              </w:rPr>
              <w:t xml:space="preserve"> of recoveries mentioned therein.</w:t>
            </w:r>
          </w:p>
        </w:tc>
      </w:tr>
      <w:tr w:rsidR="00B7067E" w:rsidRPr="00AB1130" w14:paraId="4D5FC935" w14:textId="77777777">
        <w:tc>
          <w:tcPr>
            <w:tcW w:w="588" w:type="dxa"/>
            <w:tcBorders>
              <w:right w:val="single" w:sz="4" w:space="0" w:color="auto"/>
            </w:tcBorders>
          </w:tcPr>
          <w:p w14:paraId="2A897567" w14:textId="77777777" w:rsidR="00B7067E" w:rsidRPr="00AB1130" w:rsidRDefault="00B7067E" w:rsidP="00B7067E">
            <w:pPr>
              <w:numPr>
                <w:ilvl w:val="0"/>
                <w:numId w:val="35"/>
              </w:numPr>
              <w:jc w:val="both"/>
              <w:rPr>
                <w:rFonts w:ascii="Book Antiqua" w:hAnsi="Book Antiqua" w:cs="Calibri"/>
                <w:sz w:val="22"/>
                <w:szCs w:val="22"/>
              </w:rPr>
            </w:pPr>
          </w:p>
        </w:tc>
        <w:tc>
          <w:tcPr>
            <w:tcW w:w="1620" w:type="dxa"/>
            <w:tcBorders>
              <w:right w:val="single" w:sz="4" w:space="0" w:color="auto"/>
            </w:tcBorders>
          </w:tcPr>
          <w:p w14:paraId="70E1E214" w14:textId="77777777" w:rsidR="00B7067E" w:rsidRPr="002A4456" w:rsidRDefault="00B7067E" w:rsidP="00B7067E">
            <w:pPr>
              <w:jc w:val="both"/>
              <w:rPr>
                <w:rFonts w:ascii="Book Antiqua" w:hAnsi="Book Antiqua" w:cs="Calibri"/>
                <w:sz w:val="22"/>
                <w:szCs w:val="22"/>
              </w:rPr>
            </w:pPr>
            <w:r w:rsidRPr="002A4456">
              <w:rPr>
                <w:rFonts w:ascii="Book Antiqua" w:hAnsi="Book Antiqua" w:cs="Calibri"/>
                <w:sz w:val="22"/>
                <w:szCs w:val="22"/>
              </w:rPr>
              <w:t>GCC 23.5.8</w:t>
            </w:r>
          </w:p>
          <w:p w14:paraId="53337B24" w14:textId="77777777" w:rsidR="00B7067E" w:rsidRPr="00AB1130" w:rsidRDefault="00B7067E" w:rsidP="00B7067E">
            <w:pPr>
              <w:jc w:val="both"/>
              <w:rPr>
                <w:rFonts w:ascii="Book Antiqua" w:hAnsi="Book Antiqua" w:cs="Calibri"/>
                <w:sz w:val="22"/>
                <w:szCs w:val="22"/>
              </w:rPr>
            </w:pPr>
          </w:p>
        </w:tc>
        <w:tc>
          <w:tcPr>
            <w:tcW w:w="7526" w:type="dxa"/>
            <w:tcBorders>
              <w:left w:val="nil"/>
            </w:tcBorders>
          </w:tcPr>
          <w:p w14:paraId="24AB1E7D" w14:textId="77777777" w:rsidR="00B7067E" w:rsidRPr="002A4456" w:rsidRDefault="00B7067E" w:rsidP="00B7067E">
            <w:pPr>
              <w:jc w:val="both"/>
              <w:rPr>
                <w:rFonts w:ascii="Book Antiqua" w:hAnsi="Book Antiqua" w:cs="Calibri"/>
                <w:b/>
                <w:bCs/>
                <w:sz w:val="22"/>
                <w:szCs w:val="22"/>
              </w:rPr>
            </w:pPr>
            <w:r w:rsidRPr="002A4456">
              <w:rPr>
                <w:rFonts w:ascii="Book Antiqua" w:hAnsi="Book Antiqua" w:cs="Calibri"/>
                <w:b/>
                <w:bCs/>
                <w:sz w:val="22"/>
                <w:szCs w:val="22"/>
              </w:rPr>
              <w:t xml:space="preserve">Add new clause after GCC </w:t>
            </w:r>
            <w:proofErr w:type="gramStart"/>
            <w:r w:rsidRPr="002A4456">
              <w:rPr>
                <w:rFonts w:ascii="Book Antiqua" w:hAnsi="Book Antiqua" w:cs="Calibri"/>
                <w:b/>
                <w:bCs/>
                <w:sz w:val="22"/>
                <w:szCs w:val="22"/>
              </w:rPr>
              <w:t>23.5.7</w:t>
            </w:r>
            <w:proofErr w:type="gramEnd"/>
          </w:p>
          <w:p w14:paraId="53BD79C0" w14:textId="77777777" w:rsidR="00B7067E" w:rsidRPr="002A4456" w:rsidRDefault="00B7067E" w:rsidP="00B7067E">
            <w:pPr>
              <w:jc w:val="both"/>
              <w:rPr>
                <w:rFonts w:ascii="Book Antiqua" w:hAnsi="Book Antiqua" w:cs="Calibri"/>
                <w:b/>
                <w:bCs/>
                <w:sz w:val="22"/>
                <w:szCs w:val="22"/>
              </w:rPr>
            </w:pPr>
          </w:p>
          <w:p w14:paraId="26F49A83" w14:textId="77777777" w:rsidR="00B7067E" w:rsidRPr="002A4456" w:rsidRDefault="00B7067E" w:rsidP="00B7067E">
            <w:pPr>
              <w:ind w:left="1658" w:hanging="1710"/>
              <w:jc w:val="both"/>
              <w:rPr>
                <w:rFonts w:ascii="Book Antiqua" w:hAnsi="Book Antiqua" w:cs="Calibri"/>
                <w:sz w:val="22"/>
                <w:szCs w:val="22"/>
              </w:rPr>
            </w:pPr>
            <w:r w:rsidRPr="002A4456">
              <w:rPr>
                <w:rFonts w:ascii="Book Antiqua" w:hAnsi="Book Antiqua" w:cs="Calibri"/>
                <w:sz w:val="22"/>
                <w:szCs w:val="22"/>
              </w:rPr>
              <w:t xml:space="preserve">GCC 23.5.8   </w:t>
            </w:r>
          </w:p>
          <w:p w14:paraId="10D84C50" w14:textId="77777777" w:rsidR="00B7067E" w:rsidRPr="002A4456" w:rsidRDefault="00B7067E" w:rsidP="00B7067E">
            <w:pPr>
              <w:ind w:left="1658" w:hanging="1710"/>
              <w:jc w:val="both"/>
              <w:rPr>
                <w:rFonts w:ascii="Book Antiqua" w:hAnsi="Book Antiqua" w:cs="Calibri"/>
                <w:sz w:val="22"/>
                <w:szCs w:val="22"/>
              </w:rPr>
            </w:pPr>
            <w:r w:rsidRPr="002A4456">
              <w:rPr>
                <w:rFonts w:ascii="Book Antiqua" w:hAnsi="Book Antiqua" w:cs="Calibri"/>
                <w:sz w:val="22"/>
                <w:szCs w:val="22"/>
              </w:rPr>
              <w:tab/>
            </w:r>
          </w:p>
          <w:p w14:paraId="54F45FCB" w14:textId="77777777" w:rsidR="00B7067E" w:rsidRPr="002A4456" w:rsidRDefault="00B7067E" w:rsidP="00B7067E">
            <w:pPr>
              <w:ind w:left="-52"/>
              <w:jc w:val="both"/>
              <w:rPr>
                <w:rFonts w:ascii="Book Antiqua" w:hAnsi="Book Antiqua" w:cs="Calibri"/>
                <w:sz w:val="22"/>
                <w:szCs w:val="22"/>
              </w:rPr>
            </w:pPr>
            <w:r w:rsidRPr="002A4456">
              <w:rPr>
                <w:rFonts w:ascii="Book Antiqua" w:hAnsi="Book Antiqua" w:cs="Calibri"/>
                <w:sz w:val="22"/>
                <w:szCs w:val="22"/>
              </w:rPr>
              <w:t xml:space="preserve">The amount paid/ recovered from the Contractor on account of non-compliance to Safety measures shall be deposited in the ‘Safety Corpus Fund’, if not specified otherwise, established by the Employer. </w:t>
            </w:r>
            <w:proofErr w:type="gramStart"/>
            <w:r w:rsidRPr="002A4456">
              <w:rPr>
                <w:rFonts w:ascii="Book Antiqua" w:hAnsi="Book Antiqua" w:cs="Calibri"/>
                <w:sz w:val="22"/>
                <w:szCs w:val="22"/>
              </w:rPr>
              <w:t>The  ‘</w:t>
            </w:r>
            <w:proofErr w:type="gramEnd"/>
            <w:r w:rsidRPr="002A4456">
              <w:rPr>
                <w:rFonts w:ascii="Book Antiqua" w:hAnsi="Book Antiqua" w:cs="Calibri"/>
                <w:sz w:val="22"/>
                <w:szCs w:val="22"/>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44C4CFAC" w14:textId="77777777" w:rsidR="00B7067E" w:rsidRPr="00AB1130" w:rsidRDefault="00B7067E" w:rsidP="00B7067E">
            <w:pPr>
              <w:ind w:left="-52"/>
              <w:jc w:val="both"/>
              <w:rPr>
                <w:rFonts w:ascii="Book Antiqua" w:hAnsi="Book Antiqua" w:cs="Calibri"/>
                <w:sz w:val="22"/>
                <w:szCs w:val="22"/>
              </w:rPr>
            </w:pPr>
          </w:p>
        </w:tc>
      </w:tr>
      <w:tr w:rsidR="00410A5F" w:rsidRPr="00AB1130" w14:paraId="424FF821" w14:textId="77777777">
        <w:tc>
          <w:tcPr>
            <w:tcW w:w="588" w:type="dxa"/>
            <w:tcBorders>
              <w:right w:val="single" w:sz="4" w:space="0" w:color="auto"/>
            </w:tcBorders>
          </w:tcPr>
          <w:p w14:paraId="6EB6DA48"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77E0E8CD"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GCC 23.5.9</w:t>
            </w:r>
          </w:p>
          <w:p w14:paraId="0A4FE900" w14:textId="77777777" w:rsidR="00410A5F" w:rsidRPr="00AB1130" w:rsidRDefault="00410A5F" w:rsidP="00410A5F">
            <w:pPr>
              <w:jc w:val="both"/>
              <w:rPr>
                <w:rFonts w:ascii="Book Antiqua" w:hAnsi="Book Antiqua" w:cs="Calibri"/>
                <w:sz w:val="22"/>
                <w:szCs w:val="22"/>
              </w:rPr>
            </w:pPr>
          </w:p>
        </w:tc>
        <w:tc>
          <w:tcPr>
            <w:tcW w:w="7526" w:type="dxa"/>
            <w:tcBorders>
              <w:left w:val="nil"/>
            </w:tcBorders>
          </w:tcPr>
          <w:p w14:paraId="36AA6776"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Renumber GCC clause 23.5.7 as 23.5.9.</w:t>
            </w:r>
          </w:p>
        </w:tc>
      </w:tr>
      <w:tr w:rsidR="00410A5F" w:rsidRPr="00AB1130" w14:paraId="52762E09" w14:textId="77777777">
        <w:tc>
          <w:tcPr>
            <w:tcW w:w="588" w:type="dxa"/>
            <w:tcBorders>
              <w:right w:val="single" w:sz="4" w:space="0" w:color="auto"/>
            </w:tcBorders>
          </w:tcPr>
          <w:p w14:paraId="10EED0CC"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34CCEE8A"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b/>
                <w:bCs/>
                <w:sz w:val="22"/>
                <w:szCs w:val="22"/>
              </w:rPr>
              <w:t>GCC 23.7</w:t>
            </w:r>
          </w:p>
        </w:tc>
        <w:tc>
          <w:tcPr>
            <w:tcW w:w="7526" w:type="dxa"/>
            <w:tcBorders>
              <w:left w:val="nil"/>
            </w:tcBorders>
          </w:tcPr>
          <w:p w14:paraId="34E7E219"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Replace 1</w:t>
            </w:r>
            <w:r w:rsidRPr="00AB1130">
              <w:rPr>
                <w:rFonts w:ascii="Book Antiqua" w:hAnsi="Book Antiqua" w:cs="Calibri"/>
                <w:b/>
                <w:bCs/>
                <w:sz w:val="22"/>
                <w:szCs w:val="22"/>
                <w:vertAlign w:val="superscript"/>
              </w:rPr>
              <w:t>st</w:t>
            </w:r>
            <w:r w:rsidRPr="00AB1130">
              <w:rPr>
                <w:rFonts w:ascii="Book Antiqua" w:hAnsi="Book Antiqua" w:cs="Calibri"/>
                <w:b/>
                <w:bCs/>
                <w:sz w:val="22"/>
                <w:szCs w:val="22"/>
              </w:rPr>
              <w:t xml:space="preserve"> para of GCC 23.7 as follows:</w:t>
            </w:r>
          </w:p>
          <w:p w14:paraId="3ED9BB3D" w14:textId="77777777" w:rsidR="00410A5F" w:rsidRPr="00AB1130" w:rsidRDefault="00410A5F" w:rsidP="00410A5F">
            <w:pPr>
              <w:jc w:val="both"/>
              <w:rPr>
                <w:rFonts w:ascii="Book Antiqua" w:hAnsi="Book Antiqua" w:cs="Calibri"/>
                <w:b/>
                <w:bCs/>
                <w:sz w:val="22"/>
                <w:szCs w:val="22"/>
              </w:rPr>
            </w:pPr>
          </w:p>
          <w:p w14:paraId="41F0EB0D"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sz w:val="22"/>
                <w:szCs w:val="22"/>
              </w:rPr>
              <w:t xml:space="preserve">The Contractor shall also submit ‘Safety Plan’ as per proforma specified in Section </w:t>
            </w:r>
            <w:r w:rsidRPr="00AB1130">
              <w:rPr>
                <w:rFonts w:ascii="Book Antiqua" w:hAnsi="Book Antiqua" w:cs="Book Antiqua"/>
                <w:sz w:val="22"/>
                <w:szCs w:val="22"/>
              </w:rPr>
              <w:t>–</w:t>
            </w:r>
            <w:r w:rsidRPr="00AB1130">
              <w:rPr>
                <w:rFonts w:ascii="Book Antiqua" w:hAnsi="Book Antiqua"/>
                <w:sz w:val="22"/>
                <w:szCs w:val="22"/>
              </w:rPr>
              <w:t xml:space="preserve"> Sample Forms and Procedures of the Bidding Documents </w:t>
            </w:r>
            <w:proofErr w:type="spellStart"/>
            <w:r w:rsidRPr="00AB1130">
              <w:rPr>
                <w:rFonts w:ascii="Book Antiqua" w:hAnsi="Book Antiqua"/>
                <w:sz w:val="22"/>
                <w:szCs w:val="22"/>
              </w:rPr>
              <w:t>alongwith</w:t>
            </w:r>
            <w:proofErr w:type="spellEnd"/>
            <w:r w:rsidRPr="00AB1130">
              <w:rPr>
                <w:rFonts w:ascii="Book Antiqua" w:hAnsi="Book Antiqua"/>
                <w:sz w:val="22"/>
                <w:szCs w:val="22"/>
              </w:rPr>
              <w:t xml:space="preserve"> all the requisite documents mentioned therein and as per </w:t>
            </w:r>
            <w:proofErr w:type="gramStart"/>
            <w:r w:rsidRPr="00AB1130">
              <w:rPr>
                <w:rFonts w:ascii="Book Antiqua" w:hAnsi="Book Antiqua"/>
                <w:sz w:val="22"/>
                <w:szCs w:val="22"/>
              </w:rPr>
              <w:t>check-list</w:t>
            </w:r>
            <w:proofErr w:type="gramEnd"/>
            <w:r w:rsidRPr="00AB1130">
              <w:rPr>
                <w:rFonts w:ascii="Book Antiqua" w:hAnsi="Book Antiqua"/>
                <w:sz w:val="22"/>
                <w:szCs w:val="22"/>
              </w:rPr>
              <w:t xml:space="preserve"> contained therein to the Engineer In-Charge for its approval </w:t>
            </w:r>
            <w:r w:rsidRPr="00AB1130">
              <w:rPr>
                <w:rFonts w:ascii="Book Antiqua" w:hAnsi="Book Antiqua"/>
                <w:b/>
                <w:sz w:val="22"/>
                <w:szCs w:val="22"/>
              </w:rPr>
              <w:t>within 30 days of Notification of award</w:t>
            </w:r>
          </w:p>
        </w:tc>
      </w:tr>
      <w:tr w:rsidR="00410A5F" w:rsidRPr="00AB1130" w14:paraId="7C3F0E67" w14:textId="77777777">
        <w:tc>
          <w:tcPr>
            <w:tcW w:w="588" w:type="dxa"/>
            <w:tcBorders>
              <w:right w:val="single" w:sz="4" w:space="0" w:color="auto"/>
            </w:tcBorders>
          </w:tcPr>
          <w:p w14:paraId="1AD0E0B8"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5A49B754"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b/>
                <w:bCs/>
                <w:sz w:val="22"/>
                <w:szCs w:val="22"/>
              </w:rPr>
              <w:t>GCC 23.8</w:t>
            </w:r>
          </w:p>
        </w:tc>
        <w:tc>
          <w:tcPr>
            <w:tcW w:w="7526" w:type="dxa"/>
            <w:tcBorders>
              <w:left w:val="nil"/>
            </w:tcBorders>
          </w:tcPr>
          <w:p w14:paraId="590AEC1A"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Add new Clause GCC 23.8</w:t>
            </w:r>
          </w:p>
          <w:p w14:paraId="13109271" w14:textId="77777777" w:rsidR="00410A5F" w:rsidRPr="00AB1130" w:rsidRDefault="00410A5F" w:rsidP="00410A5F">
            <w:pPr>
              <w:jc w:val="both"/>
              <w:rPr>
                <w:rFonts w:ascii="Book Antiqua" w:hAnsi="Book Antiqua" w:cs="Calibri"/>
                <w:b/>
                <w:bCs/>
                <w:sz w:val="22"/>
                <w:szCs w:val="22"/>
              </w:rPr>
            </w:pPr>
          </w:p>
          <w:p w14:paraId="7DCEA93A"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410A5F" w:rsidRPr="00AB1130" w14:paraId="17F2BE0D" w14:textId="77777777">
        <w:tc>
          <w:tcPr>
            <w:tcW w:w="588" w:type="dxa"/>
            <w:tcBorders>
              <w:right w:val="single" w:sz="4" w:space="0" w:color="auto"/>
            </w:tcBorders>
          </w:tcPr>
          <w:p w14:paraId="1A187AD5"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D0922"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GCC 31.2</w:t>
            </w:r>
          </w:p>
        </w:tc>
        <w:tc>
          <w:tcPr>
            <w:tcW w:w="7526" w:type="dxa"/>
            <w:tcBorders>
              <w:left w:val="nil"/>
            </w:tcBorders>
          </w:tcPr>
          <w:p w14:paraId="32C42954"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Add following new clause at GCC 31.2</w:t>
            </w:r>
          </w:p>
          <w:p w14:paraId="2A725C66" w14:textId="77777777" w:rsidR="00410A5F" w:rsidRPr="00AB1130" w:rsidRDefault="00410A5F" w:rsidP="00410A5F">
            <w:pPr>
              <w:tabs>
                <w:tab w:val="left" w:pos="850"/>
              </w:tabs>
              <w:autoSpaceDE w:val="0"/>
              <w:autoSpaceDN w:val="0"/>
              <w:adjustRightInd w:val="0"/>
              <w:spacing w:after="227"/>
              <w:ind w:left="850" w:hanging="850"/>
              <w:jc w:val="both"/>
              <w:rPr>
                <w:rFonts w:ascii="Book Antiqua" w:hAnsi="Book Antiqua" w:cs="Calibri"/>
                <w:b/>
                <w:bCs/>
                <w:sz w:val="22"/>
                <w:szCs w:val="22"/>
              </w:rPr>
            </w:pPr>
          </w:p>
          <w:p w14:paraId="004F8994" w14:textId="77777777" w:rsidR="00410A5F" w:rsidRPr="00AB1130" w:rsidRDefault="00410A5F" w:rsidP="00410A5F">
            <w:pPr>
              <w:tabs>
                <w:tab w:val="left" w:pos="850"/>
              </w:tabs>
              <w:autoSpaceDE w:val="0"/>
              <w:autoSpaceDN w:val="0"/>
              <w:adjustRightInd w:val="0"/>
              <w:spacing w:after="227"/>
              <w:ind w:left="850" w:hanging="850"/>
              <w:jc w:val="both"/>
              <w:rPr>
                <w:rFonts w:ascii="Book Antiqua" w:hAnsi="Book Antiqua" w:cs="Calibri"/>
                <w:sz w:val="22"/>
                <w:szCs w:val="22"/>
              </w:rPr>
            </w:pPr>
            <w:r w:rsidRPr="00AB1130">
              <w:rPr>
                <w:rFonts w:ascii="Book Antiqua" w:hAnsi="Book Antiqua" w:cs="Calibri"/>
                <w:b/>
                <w:bCs/>
                <w:sz w:val="22"/>
                <w:szCs w:val="22"/>
              </w:rPr>
              <w:t>PROGRESS REPORT</w:t>
            </w:r>
          </w:p>
          <w:p w14:paraId="065DA20D"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lastRenderedPageBreak/>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AB1130">
              <w:rPr>
                <w:rFonts w:ascii="Book Antiqua" w:hAnsi="Book Antiqua" w:cs="Calibri"/>
                <w:sz w:val="22"/>
                <w:szCs w:val="22"/>
              </w:rPr>
              <w:t>upto</w:t>
            </w:r>
            <w:proofErr w:type="spellEnd"/>
            <w:r w:rsidRPr="00AB1130">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AB1130">
              <w:rPr>
                <w:rFonts w:ascii="Book Antiqua" w:hAnsi="Book Antiqua" w:cs="Calibri"/>
                <w:sz w:val="22"/>
                <w:szCs w:val="22"/>
              </w:rPr>
              <w:t>programme</w:t>
            </w:r>
            <w:proofErr w:type="spellEnd"/>
            <w:r w:rsidRPr="00AB1130">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511E7170" w14:textId="77777777" w:rsidR="00410A5F" w:rsidRPr="00AB1130" w:rsidRDefault="00410A5F" w:rsidP="00410A5F">
            <w:pPr>
              <w:jc w:val="both"/>
              <w:rPr>
                <w:rFonts w:ascii="Book Antiqua" w:hAnsi="Book Antiqua" w:cs="Calibri"/>
                <w:b/>
                <w:bCs/>
                <w:sz w:val="22"/>
                <w:szCs w:val="22"/>
              </w:rPr>
            </w:pPr>
          </w:p>
        </w:tc>
      </w:tr>
      <w:tr w:rsidR="00410A5F" w:rsidRPr="00AB1130" w14:paraId="39A60F90" w14:textId="77777777">
        <w:tc>
          <w:tcPr>
            <w:tcW w:w="588" w:type="dxa"/>
            <w:tcBorders>
              <w:right w:val="single" w:sz="4" w:space="0" w:color="auto"/>
            </w:tcBorders>
          </w:tcPr>
          <w:p w14:paraId="5671BCAE"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646055BF"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GCC 31.3</w:t>
            </w:r>
          </w:p>
        </w:tc>
        <w:tc>
          <w:tcPr>
            <w:tcW w:w="7526" w:type="dxa"/>
            <w:tcBorders>
              <w:left w:val="nil"/>
            </w:tcBorders>
          </w:tcPr>
          <w:p w14:paraId="5EC667DC"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Add following new clause at GCC 31.3</w:t>
            </w:r>
          </w:p>
          <w:p w14:paraId="7C8B5D34" w14:textId="77777777" w:rsidR="00410A5F" w:rsidRPr="00AB1130" w:rsidRDefault="00410A5F" w:rsidP="00410A5F">
            <w:pPr>
              <w:tabs>
                <w:tab w:val="left" w:pos="850"/>
              </w:tabs>
              <w:autoSpaceDE w:val="0"/>
              <w:autoSpaceDN w:val="0"/>
              <w:adjustRightInd w:val="0"/>
              <w:spacing w:after="227"/>
              <w:ind w:left="850" w:hanging="850"/>
              <w:jc w:val="both"/>
              <w:rPr>
                <w:rFonts w:ascii="Book Antiqua" w:hAnsi="Book Antiqua" w:cs="Calibri"/>
                <w:b/>
                <w:bCs/>
                <w:sz w:val="22"/>
                <w:szCs w:val="22"/>
              </w:rPr>
            </w:pPr>
          </w:p>
          <w:p w14:paraId="09837E84" w14:textId="77777777" w:rsidR="00410A5F" w:rsidRPr="00AB1130" w:rsidRDefault="00410A5F" w:rsidP="00410A5F">
            <w:pPr>
              <w:tabs>
                <w:tab w:val="left" w:pos="850"/>
              </w:tabs>
              <w:autoSpaceDE w:val="0"/>
              <w:autoSpaceDN w:val="0"/>
              <w:adjustRightInd w:val="0"/>
              <w:spacing w:after="227"/>
              <w:ind w:left="850" w:hanging="850"/>
              <w:jc w:val="both"/>
              <w:rPr>
                <w:rFonts w:ascii="Book Antiqua" w:hAnsi="Book Antiqua" w:cs="Calibri"/>
                <w:sz w:val="22"/>
                <w:szCs w:val="22"/>
              </w:rPr>
            </w:pPr>
            <w:r w:rsidRPr="00AB1130">
              <w:rPr>
                <w:rFonts w:ascii="Book Antiqua" w:hAnsi="Book Antiqua" w:cs="Calibri"/>
                <w:b/>
                <w:bCs/>
                <w:sz w:val="22"/>
                <w:szCs w:val="22"/>
              </w:rPr>
              <w:t>CO-OPERATION WITH OTHER AGENCIES</w:t>
            </w:r>
          </w:p>
          <w:p w14:paraId="149953B7"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592D4B13" w14:textId="77777777" w:rsidR="00410A5F" w:rsidRPr="00AB1130" w:rsidRDefault="00410A5F" w:rsidP="00410A5F">
            <w:pPr>
              <w:jc w:val="both"/>
              <w:rPr>
                <w:rFonts w:ascii="Book Antiqua" w:hAnsi="Book Antiqua" w:cs="Calibri"/>
                <w:b/>
                <w:bCs/>
                <w:sz w:val="22"/>
                <w:szCs w:val="22"/>
              </w:rPr>
            </w:pPr>
          </w:p>
        </w:tc>
      </w:tr>
      <w:tr w:rsidR="00410A5F" w:rsidRPr="00AB1130" w14:paraId="49857B63" w14:textId="77777777">
        <w:tc>
          <w:tcPr>
            <w:tcW w:w="588" w:type="dxa"/>
            <w:tcBorders>
              <w:right w:val="single" w:sz="4" w:space="0" w:color="auto"/>
            </w:tcBorders>
          </w:tcPr>
          <w:p w14:paraId="32AFE43A"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20D3418A"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GCC 32.4</w:t>
            </w:r>
          </w:p>
        </w:tc>
        <w:tc>
          <w:tcPr>
            <w:tcW w:w="7526" w:type="dxa"/>
            <w:tcBorders>
              <w:left w:val="nil"/>
            </w:tcBorders>
          </w:tcPr>
          <w:p w14:paraId="63861503"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Add following new clause at GCC 32.4</w:t>
            </w:r>
          </w:p>
          <w:p w14:paraId="29E0F1AD" w14:textId="77777777" w:rsidR="00410A5F" w:rsidRPr="00AB1130" w:rsidRDefault="00410A5F" w:rsidP="00410A5F">
            <w:pPr>
              <w:jc w:val="both"/>
              <w:rPr>
                <w:rFonts w:ascii="Book Antiqua" w:hAnsi="Book Antiqua" w:cs="Calibri"/>
                <w:b/>
                <w:bCs/>
                <w:sz w:val="22"/>
                <w:szCs w:val="22"/>
              </w:rPr>
            </w:pPr>
          </w:p>
          <w:p w14:paraId="35A44EAB"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AB1130">
                <w:rPr>
                  <w:rFonts w:ascii="Book Antiqua" w:hAnsi="Book Antiqua" w:cs="Calibri"/>
                  <w:sz w:val="22"/>
                  <w:szCs w:val="22"/>
                </w:rPr>
                <w:t>CVC</w:t>
              </w:r>
            </w:smartTag>
            <w:r w:rsidRPr="00AB1130">
              <w:rPr>
                <w:rFonts w:ascii="Book Antiqua" w:hAnsi="Book Antiqua" w:cs="Calibri"/>
                <w:sz w:val="22"/>
                <w:szCs w:val="22"/>
              </w:rPr>
              <w:t>) and the Contractor shall make necessary arrangements whenever required for this inspection without any additional cost to the Owner.</w:t>
            </w:r>
          </w:p>
          <w:p w14:paraId="7B6AC145" w14:textId="77777777" w:rsidR="00410A5F" w:rsidRPr="00AB1130" w:rsidRDefault="00410A5F" w:rsidP="00410A5F">
            <w:pPr>
              <w:jc w:val="both"/>
              <w:rPr>
                <w:rFonts w:ascii="Book Antiqua" w:hAnsi="Book Antiqua" w:cs="Calibri"/>
                <w:b/>
                <w:bCs/>
                <w:sz w:val="22"/>
                <w:szCs w:val="22"/>
              </w:rPr>
            </w:pPr>
          </w:p>
        </w:tc>
      </w:tr>
      <w:tr w:rsidR="00125D29" w:rsidRPr="00AB1130" w14:paraId="5787BE30" w14:textId="77777777">
        <w:tc>
          <w:tcPr>
            <w:tcW w:w="588" w:type="dxa"/>
            <w:tcBorders>
              <w:right w:val="single" w:sz="4" w:space="0" w:color="auto"/>
            </w:tcBorders>
          </w:tcPr>
          <w:p w14:paraId="20DB609B" w14:textId="77777777" w:rsidR="00125D29" w:rsidRPr="00AB1130" w:rsidRDefault="00125D29" w:rsidP="00125D29">
            <w:pPr>
              <w:numPr>
                <w:ilvl w:val="0"/>
                <w:numId w:val="35"/>
              </w:numPr>
              <w:jc w:val="both"/>
              <w:rPr>
                <w:rFonts w:ascii="Book Antiqua" w:hAnsi="Book Antiqua" w:cs="Calibri"/>
                <w:sz w:val="22"/>
                <w:szCs w:val="22"/>
              </w:rPr>
            </w:pPr>
          </w:p>
        </w:tc>
        <w:tc>
          <w:tcPr>
            <w:tcW w:w="1620" w:type="dxa"/>
            <w:tcBorders>
              <w:right w:val="single" w:sz="4" w:space="0" w:color="auto"/>
            </w:tcBorders>
          </w:tcPr>
          <w:p w14:paraId="1B15D368" w14:textId="3483E4E0" w:rsidR="00125D29" w:rsidRPr="00AB1130" w:rsidRDefault="00125D29" w:rsidP="00125D29">
            <w:pPr>
              <w:jc w:val="both"/>
              <w:rPr>
                <w:rFonts w:ascii="Book Antiqua" w:hAnsi="Book Antiqua" w:cs="Calibri"/>
                <w:sz w:val="22"/>
                <w:szCs w:val="22"/>
              </w:rPr>
            </w:pPr>
            <w:r w:rsidRPr="002A4456">
              <w:rPr>
                <w:rFonts w:ascii="Book Antiqua" w:hAnsi="Book Antiqua" w:cs="Calibri"/>
                <w:sz w:val="22"/>
                <w:szCs w:val="22"/>
              </w:rPr>
              <w:t>GCC 38.0</w:t>
            </w:r>
          </w:p>
        </w:tc>
        <w:tc>
          <w:tcPr>
            <w:tcW w:w="7526" w:type="dxa"/>
            <w:tcBorders>
              <w:left w:val="nil"/>
            </w:tcBorders>
          </w:tcPr>
          <w:p w14:paraId="16F2246E" w14:textId="77777777" w:rsidR="00125D29" w:rsidRPr="002A4456" w:rsidRDefault="00125D29" w:rsidP="00125D29">
            <w:pPr>
              <w:ind w:left="-14" w:hanging="72"/>
              <w:jc w:val="both"/>
              <w:rPr>
                <w:rFonts w:ascii="Book Antiqua" w:hAnsi="Book Antiqua" w:cs="Arial"/>
                <w:b/>
                <w:sz w:val="22"/>
                <w:szCs w:val="22"/>
              </w:rPr>
            </w:pPr>
            <w:r w:rsidRPr="002A4456">
              <w:rPr>
                <w:rFonts w:ascii="Book Antiqua" w:hAnsi="Book Antiqua" w:cs="Arial"/>
                <w:b/>
                <w:sz w:val="22"/>
                <w:szCs w:val="22"/>
              </w:rPr>
              <w:t>Replace the existing provision with the following:</w:t>
            </w:r>
          </w:p>
          <w:p w14:paraId="626C4A07" w14:textId="77777777" w:rsidR="00125D29" w:rsidRPr="002A4456" w:rsidRDefault="00125D29" w:rsidP="00125D29">
            <w:pPr>
              <w:ind w:left="-14" w:hanging="72"/>
              <w:jc w:val="both"/>
              <w:rPr>
                <w:rFonts w:ascii="Book Antiqua" w:hAnsi="Book Antiqua" w:cs="Arial"/>
                <w:bCs/>
                <w:sz w:val="22"/>
                <w:szCs w:val="22"/>
              </w:rPr>
            </w:pPr>
          </w:p>
          <w:p w14:paraId="6F60E5FA" w14:textId="77777777" w:rsidR="00125D29" w:rsidRPr="002A4456" w:rsidRDefault="00125D29" w:rsidP="00125D29">
            <w:pPr>
              <w:tabs>
                <w:tab w:val="left" w:pos="1701"/>
              </w:tabs>
              <w:autoSpaceDE w:val="0"/>
              <w:autoSpaceDN w:val="0"/>
              <w:adjustRightInd w:val="0"/>
              <w:spacing w:after="283"/>
              <w:ind w:left="10"/>
              <w:jc w:val="both"/>
              <w:rPr>
                <w:rFonts w:ascii="Book Antiqua" w:hAnsi="Book Antiqua" w:cs="Arial"/>
                <w:bCs/>
                <w:sz w:val="22"/>
                <w:szCs w:val="22"/>
              </w:rPr>
            </w:pPr>
            <w:r w:rsidRPr="002A4456">
              <w:rPr>
                <w:rFonts w:ascii="Book Antiqua" w:hAnsi="Book Antiqua" w:cs="Arial"/>
                <w:bCs/>
                <w:sz w:val="22"/>
                <w:szCs w:val="22"/>
              </w:rPr>
              <w:t xml:space="preserve">If the Contractor fails to complete the work including successful trial operation, where applicable and clear the site on or before the Contract or extended date of completion, he shall, without prejudice to any other right or remedy of the Employer on account of such breach, pay to the Employer as liquidated damages, not as penalty, a sum equivalent to 0.05% (zero point zero five percent) of the Contract Price plus GST payable thereon for the whole of the facilities, (or a part for which a separate time for completion is agreed), for each day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14:paraId="73639630" w14:textId="77777777" w:rsidR="00125D29" w:rsidRPr="002A4456" w:rsidRDefault="00125D29" w:rsidP="00125D29">
            <w:pPr>
              <w:tabs>
                <w:tab w:val="left" w:pos="1701"/>
              </w:tabs>
              <w:autoSpaceDE w:val="0"/>
              <w:autoSpaceDN w:val="0"/>
              <w:adjustRightInd w:val="0"/>
              <w:spacing w:after="283"/>
              <w:ind w:left="10"/>
              <w:jc w:val="both"/>
              <w:rPr>
                <w:rFonts w:ascii="Book Antiqua" w:hAnsi="Book Antiqua" w:cs="Arial"/>
                <w:bCs/>
                <w:sz w:val="22"/>
                <w:szCs w:val="22"/>
              </w:rPr>
            </w:pPr>
            <w:r w:rsidRPr="002A4456">
              <w:rPr>
                <w:rFonts w:ascii="Book Antiqua" w:hAnsi="Book Antiqua" w:cs="Arial"/>
                <w:bCs/>
                <w:sz w:val="22"/>
                <w:szCs w:val="22"/>
              </w:rPr>
              <w:t xml:space="preserve">The parties agree that the sum specified above is not a penalty but a genuine pre-estimate of the loss/damage which will be suffered by the Employer for </w:t>
            </w:r>
            <w:r w:rsidRPr="002A4456">
              <w:rPr>
                <w:rFonts w:ascii="Book Antiqua" w:hAnsi="Book Antiqua" w:cs="Arial"/>
                <w:bCs/>
                <w:sz w:val="22"/>
                <w:szCs w:val="22"/>
              </w:rPr>
              <w:lastRenderedPageBreak/>
              <w:t>default on the part of the Contractor and said amount will be payable without proof of actual loss or damage caused by such default.</w:t>
            </w:r>
          </w:p>
          <w:p w14:paraId="4E859EB5" w14:textId="77777777" w:rsidR="00125D29" w:rsidRPr="002A4456" w:rsidRDefault="00125D29" w:rsidP="00125D29">
            <w:pPr>
              <w:tabs>
                <w:tab w:val="left" w:pos="72"/>
                <w:tab w:val="left" w:pos="1701"/>
              </w:tabs>
              <w:autoSpaceDE w:val="0"/>
              <w:autoSpaceDN w:val="0"/>
              <w:adjustRightInd w:val="0"/>
              <w:spacing w:after="283"/>
              <w:jc w:val="both"/>
              <w:rPr>
                <w:rFonts w:ascii="Book Antiqua" w:hAnsi="Book Antiqua" w:cs="Arial"/>
                <w:bCs/>
                <w:sz w:val="22"/>
                <w:szCs w:val="22"/>
              </w:rPr>
            </w:pPr>
            <w:r w:rsidRPr="002A4456">
              <w:rPr>
                <w:rFonts w:ascii="Book Antiqua" w:hAnsi="Book Antiqua" w:cs="Arial"/>
                <w:bCs/>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7726558D" w14:textId="77777777" w:rsidR="00125D29" w:rsidRPr="002A4456" w:rsidRDefault="00125D29" w:rsidP="00125D29">
            <w:pPr>
              <w:jc w:val="both"/>
              <w:rPr>
                <w:rFonts w:ascii="Book Antiqua" w:hAnsi="Book Antiqua" w:cs="Arial"/>
                <w:bCs/>
                <w:sz w:val="22"/>
                <w:szCs w:val="22"/>
              </w:rPr>
            </w:pPr>
            <w:r w:rsidRPr="002A4456">
              <w:rPr>
                <w:rFonts w:ascii="Book Antiqua" w:hAnsi="Book Antiqua" w:cs="Arial"/>
                <w:bCs/>
                <w:sz w:val="22"/>
                <w:szCs w:val="22"/>
              </w:rPr>
              <w:t>No bonus will be given for earlier Completion of the Facilities or part thereof.</w:t>
            </w:r>
          </w:p>
          <w:p w14:paraId="502C88C5" w14:textId="42F04775" w:rsidR="00125D29" w:rsidRPr="00AB1130" w:rsidRDefault="00125D29" w:rsidP="00125D29">
            <w:pPr>
              <w:jc w:val="both"/>
              <w:rPr>
                <w:rFonts w:ascii="Book Antiqua" w:hAnsi="Book Antiqua" w:cs="Calibri"/>
                <w:b/>
                <w:bCs/>
                <w:sz w:val="22"/>
                <w:szCs w:val="22"/>
              </w:rPr>
            </w:pPr>
          </w:p>
        </w:tc>
      </w:tr>
      <w:tr w:rsidR="00707D9A" w:rsidRPr="00AB1130" w14:paraId="4A474005" w14:textId="77777777">
        <w:tc>
          <w:tcPr>
            <w:tcW w:w="588" w:type="dxa"/>
            <w:tcBorders>
              <w:right w:val="single" w:sz="4" w:space="0" w:color="auto"/>
            </w:tcBorders>
          </w:tcPr>
          <w:p w14:paraId="61B3A305" w14:textId="77777777" w:rsidR="00707D9A" w:rsidRPr="00AB1130" w:rsidRDefault="00707D9A" w:rsidP="00707D9A">
            <w:pPr>
              <w:numPr>
                <w:ilvl w:val="0"/>
                <w:numId w:val="35"/>
              </w:numPr>
              <w:jc w:val="both"/>
              <w:rPr>
                <w:rFonts w:ascii="Book Antiqua" w:hAnsi="Book Antiqua" w:cs="Calibri"/>
                <w:sz w:val="22"/>
                <w:szCs w:val="22"/>
              </w:rPr>
            </w:pPr>
          </w:p>
        </w:tc>
        <w:tc>
          <w:tcPr>
            <w:tcW w:w="1620" w:type="dxa"/>
            <w:tcBorders>
              <w:right w:val="single" w:sz="4" w:space="0" w:color="auto"/>
            </w:tcBorders>
          </w:tcPr>
          <w:p w14:paraId="4381DAC5" w14:textId="4764057D" w:rsidR="00707D9A" w:rsidRPr="00F53F39" w:rsidRDefault="00707D9A" w:rsidP="00707D9A">
            <w:pPr>
              <w:jc w:val="both"/>
              <w:rPr>
                <w:color w:val="000000"/>
                <w:sz w:val="27"/>
                <w:szCs w:val="27"/>
                <w:highlight w:val="yellow"/>
              </w:rPr>
            </w:pPr>
            <w:r w:rsidRPr="002A4456">
              <w:rPr>
                <w:rFonts w:ascii="Book Antiqua" w:hAnsi="Book Antiqua" w:cs="Calibri"/>
                <w:sz w:val="22"/>
                <w:szCs w:val="22"/>
              </w:rPr>
              <w:t>GCC 40.1</w:t>
            </w:r>
          </w:p>
        </w:tc>
        <w:tc>
          <w:tcPr>
            <w:tcW w:w="7526" w:type="dxa"/>
            <w:tcBorders>
              <w:left w:val="nil"/>
            </w:tcBorders>
          </w:tcPr>
          <w:p w14:paraId="63335DC8" w14:textId="77777777" w:rsidR="00707D9A" w:rsidRPr="002A4456" w:rsidRDefault="00707D9A" w:rsidP="00707D9A">
            <w:pPr>
              <w:ind w:left="-14" w:hanging="72"/>
              <w:jc w:val="both"/>
              <w:rPr>
                <w:rFonts w:ascii="Book Antiqua" w:hAnsi="Book Antiqua" w:cs="Arial"/>
                <w:b/>
                <w:sz w:val="22"/>
                <w:szCs w:val="22"/>
              </w:rPr>
            </w:pPr>
            <w:r w:rsidRPr="002A4456">
              <w:rPr>
                <w:rFonts w:ascii="Book Antiqua" w:hAnsi="Book Antiqua" w:cs="Arial"/>
                <w:b/>
                <w:sz w:val="22"/>
                <w:szCs w:val="22"/>
              </w:rPr>
              <w:t>Replace the first para of existing provision with the following:</w:t>
            </w:r>
          </w:p>
          <w:p w14:paraId="44A1A589" w14:textId="77777777" w:rsidR="00707D9A" w:rsidRPr="002A4456" w:rsidRDefault="00707D9A" w:rsidP="00707D9A">
            <w:pPr>
              <w:ind w:left="-14" w:hanging="72"/>
              <w:jc w:val="both"/>
              <w:rPr>
                <w:rFonts w:ascii="Book Antiqua" w:hAnsi="Book Antiqua" w:cs="Arial"/>
                <w:sz w:val="22"/>
                <w:szCs w:val="22"/>
              </w:rPr>
            </w:pPr>
          </w:p>
          <w:p w14:paraId="0858577C" w14:textId="77777777" w:rsidR="00707D9A" w:rsidRPr="00FE3D44" w:rsidRDefault="00707D9A" w:rsidP="00707D9A">
            <w:pPr>
              <w:ind w:left="-14" w:hanging="72"/>
              <w:jc w:val="both"/>
              <w:rPr>
                <w:rFonts w:ascii="Book Antiqua" w:hAnsi="Book Antiqua" w:cs="Arial"/>
                <w:b/>
                <w:bCs/>
                <w:sz w:val="22"/>
                <w:szCs w:val="22"/>
              </w:rPr>
            </w:pPr>
            <w:r w:rsidRPr="00FE3D44">
              <w:rPr>
                <w:rFonts w:ascii="Book Antiqua" w:hAnsi="Book Antiqua" w:cs="CIDFont+F8"/>
                <w:b/>
                <w:bCs/>
                <w:sz w:val="22"/>
                <w:szCs w:val="22"/>
                <w:lang w:bidi="hi-IN"/>
              </w:rPr>
              <w:t>The Defect Liability Period shall be twelve (12) months reckoned from the date of Completion of works under the contract.</w:t>
            </w:r>
          </w:p>
          <w:p w14:paraId="67B29D3E" w14:textId="77777777" w:rsidR="00707D9A" w:rsidRPr="00E3342E" w:rsidRDefault="00707D9A" w:rsidP="00707D9A">
            <w:pPr>
              <w:jc w:val="both"/>
              <w:rPr>
                <w:color w:val="000000"/>
                <w:highlight w:val="yellow"/>
              </w:rPr>
            </w:pPr>
          </w:p>
        </w:tc>
      </w:tr>
      <w:tr w:rsidR="00120412" w:rsidRPr="00AB1130" w14:paraId="56004106" w14:textId="77777777">
        <w:tc>
          <w:tcPr>
            <w:tcW w:w="588" w:type="dxa"/>
            <w:tcBorders>
              <w:right w:val="single" w:sz="4" w:space="0" w:color="auto"/>
            </w:tcBorders>
          </w:tcPr>
          <w:p w14:paraId="7CF38A83" w14:textId="77777777" w:rsidR="00120412" w:rsidRPr="00AB1130" w:rsidRDefault="00120412" w:rsidP="00120412">
            <w:pPr>
              <w:numPr>
                <w:ilvl w:val="0"/>
                <w:numId w:val="35"/>
              </w:numPr>
              <w:jc w:val="both"/>
              <w:rPr>
                <w:rFonts w:ascii="Book Antiqua" w:hAnsi="Book Antiqua" w:cs="Calibri"/>
                <w:sz w:val="22"/>
                <w:szCs w:val="22"/>
              </w:rPr>
            </w:pPr>
          </w:p>
        </w:tc>
        <w:tc>
          <w:tcPr>
            <w:tcW w:w="1620" w:type="dxa"/>
            <w:tcBorders>
              <w:right w:val="single" w:sz="4" w:space="0" w:color="auto"/>
            </w:tcBorders>
          </w:tcPr>
          <w:p w14:paraId="2615C345" w14:textId="5982781B" w:rsidR="00120412" w:rsidRPr="00F53F39" w:rsidRDefault="00120412" w:rsidP="00120412">
            <w:pPr>
              <w:jc w:val="both"/>
              <w:rPr>
                <w:rFonts w:ascii="Book Antiqua" w:hAnsi="Book Antiqua" w:cs="Calibri"/>
                <w:sz w:val="22"/>
                <w:szCs w:val="22"/>
                <w:highlight w:val="yellow"/>
              </w:rPr>
            </w:pPr>
            <w:r w:rsidRPr="002A4456">
              <w:rPr>
                <w:rFonts w:ascii="Book Antiqua" w:hAnsi="Book Antiqua" w:cs="Calibri"/>
                <w:sz w:val="22"/>
                <w:szCs w:val="22"/>
              </w:rPr>
              <w:t>GCC 41</w:t>
            </w:r>
          </w:p>
        </w:tc>
        <w:tc>
          <w:tcPr>
            <w:tcW w:w="7526" w:type="dxa"/>
            <w:tcBorders>
              <w:left w:val="nil"/>
            </w:tcBorders>
          </w:tcPr>
          <w:p w14:paraId="1509F293" w14:textId="77777777" w:rsidR="00120412" w:rsidRPr="002A4456" w:rsidRDefault="00120412" w:rsidP="00120412">
            <w:pPr>
              <w:ind w:left="-14" w:hanging="72"/>
              <w:jc w:val="both"/>
              <w:rPr>
                <w:rFonts w:ascii="Book Antiqua" w:hAnsi="Book Antiqua" w:cs="Arial"/>
                <w:b/>
                <w:sz w:val="22"/>
                <w:szCs w:val="22"/>
              </w:rPr>
            </w:pPr>
            <w:r w:rsidRPr="002A4456">
              <w:rPr>
                <w:rFonts w:ascii="Book Antiqua" w:hAnsi="Book Antiqua" w:cs="Arial"/>
                <w:b/>
                <w:sz w:val="22"/>
                <w:szCs w:val="22"/>
              </w:rPr>
              <w:t>Supplementing GCC 41 with the following:</w:t>
            </w:r>
          </w:p>
          <w:p w14:paraId="39ABA52E" w14:textId="77777777" w:rsidR="00120412" w:rsidRPr="002A4456" w:rsidRDefault="00120412" w:rsidP="00120412">
            <w:pPr>
              <w:ind w:left="-14" w:hanging="72"/>
              <w:jc w:val="both"/>
              <w:rPr>
                <w:rFonts w:ascii="Book Antiqua" w:hAnsi="Book Antiqua" w:cs="Arial"/>
                <w:b/>
                <w:sz w:val="22"/>
                <w:szCs w:val="22"/>
              </w:rPr>
            </w:pPr>
          </w:p>
          <w:p w14:paraId="08EC9CE6" w14:textId="77777777" w:rsidR="00120412" w:rsidRPr="002A4456" w:rsidRDefault="00120412" w:rsidP="00120412">
            <w:pPr>
              <w:jc w:val="both"/>
              <w:rPr>
                <w:rFonts w:ascii="Book Antiqua" w:hAnsi="Book Antiqua" w:cs="Arial"/>
                <w:sz w:val="22"/>
                <w:szCs w:val="22"/>
              </w:rPr>
            </w:pPr>
            <w:r w:rsidRPr="002A4456">
              <w:rPr>
                <w:rFonts w:ascii="Book Antiqua" w:hAnsi="Book Antiqua" w:cs="Arial"/>
                <w:sz w:val="22"/>
                <w:szCs w:val="22"/>
              </w:rPr>
              <w:t>Vide Notification dated 8th May 2017 and its revision dated 29</w:t>
            </w:r>
            <w:r w:rsidRPr="002A4456">
              <w:rPr>
                <w:rFonts w:ascii="Book Antiqua" w:hAnsi="Book Antiqua" w:cs="Arial"/>
                <w:sz w:val="22"/>
                <w:szCs w:val="22"/>
                <w:vertAlign w:val="superscript"/>
              </w:rPr>
              <w:t>th</w:t>
            </w:r>
            <w:r w:rsidRPr="002A4456">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784BC618" w14:textId="77777777" w:rsidR="00120412" w:rsidRPr="002A4456" w:rsidRDefault="00120412" w:rsidP="00120412">
            <w:pPr>
              <w:jc w:val="both"/>
              <w:rPr>
                <w:rFonts w:ascii="Book Antiqua" w:hAnsi="Book Antiqua" w:cs="Arial"/>
                <w:sz w:val="22"/>
                <w:szCs w:val="22"/>
              </w:rPr>
            </w:pPr>
          </w:p>
          <w:p w14:paraId="0DFB7CCF" w14:textId="77777777" w:rsidR="00120412" w:rsidRPr="002A4456" w:rsidRDefault="00120412" w:rsidP="00120412">
            <w:pPr>
              <w:jc w:val="both"/>
              <w:rPr>
                <w:rFonts w:ascii="Book Antiqua" w:hAnsi="Book Antiqua" w:cs="Arial"/>
                <w:sz w:val="22"/>
                <w:szCs w:val="22"/>
              </w:rPr>
            </w:pPr>
            <w:r w:rsidRPr="002A4456">
              <w:rPr>
                <w:rFonts w:ascii="Book Antiqua" w:hAnsi="Book Antiqua" w:cs="Arial"/>
                <w:sz w:val="22"/>
                <w:szCs w:val="22"/>
              </w:rPr>
              <w:t>The Contractor shall comply with the guidelines specified in the policy including subsequent amendments/ modifications, if any. Further, i</w:t>
            </w:r>
            <w:r w:rsidRPr="002A4456">
              <w:rPr>
                <w:rFonts w:ascii="Book Antiqua" w:hAnsi="Book Antiqua" w:cs="Arial"/>
                <w:color w:val="333333"/>
                <w:sz w:val="22"/>
                <w:szCs w:val="22"/>
                <w:lang w:bidi="hi-IN"/>
              </w:rPr>
              <w:t>n case of iron and steel products (</w:t>
            </w:r>
            <w:r w:rsidRPr="002A4456">
              <w:rPr>
                <w:rFonts w:ascii="Book Antiqua" w:hAnsi="Book Antiqua" w:cs="Arial"/>
                <w:i/>
                <w:iCs/>
                <w:color w:val="333333"/>
                <w:sz w:val="22"/>
                <w:szCs w:val="22"/>
                <w:lang w:bidi="hi-IN"/>
              </w:rPr>
              <w:t>whose HS codes are falling in Appendix-A of the DMI&amp;SP policy as revised from time to time</w:t>
            </w:r>
            <w:r w:rsidRPr="002A4456">
              <w:rPr>
                <w:rFonts w:ascii="Book Antiqua" w:hAnsi="Book Antiqua" w:cs="Arial"/>
                <w:color w:val="333333"/>
                <w:sz w:val="22"/>
                <w:szCs w:val="22"/>
                <w:lang w:bidi="hi-IN"/>
              </w:rPr>
              <w:t xml:space="preserve">) included in the </w:t>
            </w:r>
            <w:proofErr w:type="spellStart"/>
            <w:r w:rsidRPr="002A4456">
              <w:rPr>
                <w:rFonts w:ascii="Book Antiqua" w:hAnsi="Book Antiqua" w:cs="Arial"/>
                <w:color w:val="333333"/>
                <w:sz w:val="22"/>
                <w:szCs w:val="22"/>
                <w:lang w:bidi="hi-IN"/>
              </w:rPr>
              <w:t>BoQ</w:t>
            </w:r>
            <w:proofErr w:type="spellEnd"/>
            <w:r w:rsidRPr="002A4456">
              <w:rPr>
                <w:rFonts w:ascii="Book Antiqua" w:hAnsi="Book Antiqua" w:cs="Arial"/>
                <w:color w:val="333333"/>
                <w:sz w:val="22"/>
                <w:szCs w:val="22"/>
                <w:lang w:bidi="hi-IN"/>
              </w:rPr>
              <w:t xml:space="preserve">/ scope of the package, </w:t>
            </w:r>
            <w:r w:rsidRPr="002A4456">
              <w:rPr>
                <w:rFonts w:ascii="Book Antiqua" w:hAnsi="Book Antiqua" w:cs="Arial"/>
                <w:sz w:val="22"/>
                <w:szCs w:val="22"/>
              </w:rPr>
              <w:t>the Contractor shall be required to provide the following requisite Certificate(s)/ Affidavit(s) in line with aforesaid policy:</w:t>
            </w:r>
          </w:p>
          <w:p w14:paraId="03EFCEDF" w14:textId="77777777" w:rsidR="00120412" w:rsidRPr="002A4456" w:rsidRDefault="00120412" w:rsidP="00120412">
            <w:pPr>
              <w:jc w:val="both"/>
              <w:rPr>
                <w:rFonts w:ascii="Book Antiqua" w:hAnsi="Book Antiqua" w:cs="Arial"/>
                <w:sz w:val="22"/>
                <w:szCs w:val="22"/>
              </w:rPr>
            </w:pPr>
          </w:p>
          <w:p w14:paraId="21DFE0EF"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w:t>
            </w:r>
            <w:proofErr w:type="spellStart"/>
            <w:r w:rsidRPr="002A4456">
              <w:rPr>
                <w:rFonts w:ascii="Book Antiqua" w:hAnsi="Book Antiqua" w:cs="Arial"/>
                <w:sz w:val="22"/>
                <w:szCs w:val="22"/>
              </w:rPr>
              <w:t>i</w:t>
            </w:r>
            <w:proofErr w:type="spellEnd"/>
            <w:r w:rsidRPr="002A4456">
              <w:rPr>
                <w:rFonts w:ascii="Book Antiqua" w:hAnsi="Book Antiqua" w:cs="Arial"/>
                <w:sz w:val="22"/>
                <w:szCs w:val="22"/>
              </w:rPr>
              <w:t xml:space="preserve">) </w:t>
            </w:r>
            <w:r w:rsidRPr="002A4456">
              <w:rPr>
                <w:rFonts w:ascii="Book Antiqua" w:hAnsi="Book Antiqua" w:cs="Arial"/>
                <w:sz w:val="22"/>
                <w:szCs w:val="22"/>
              </w:rPr>
              <w:tab/>
              <w:t>Authorization Certificate issued by Domestic Manufacturer for selling Domestically Manufactured Iron &amp; Steel Products (</w:t>
            </w:r>
            <w:r w:rsidRPr="002A4456">
              <w:rPr>
                <w:rFonts w:ascii="Book Antiqua" w:hAnsi="Book Antiqua" w:cs="Arial"/>
                <w:i/>
                <w:iCs/>
                <w:sz w:val="22"/>
                <w:szCs w:val="22"/>
              </w:rPr>
              <w:t>if applicable</w:t>
            </w:r>
            <w:r w:rsidRPr="002A4456">
              <w:rPr>
                <w:rFonts w:ascii="Book Antiqua" w:hAnsi="Book Antiqua" w:cs="Arial"/>
                <w:sz w:val="22"/>
                <w:szCs w:val="22"/>
              </w:rPr>
              <w:t>):</w:t>
            </w:r>
          </w:p>
          <w:p w14:paraId="24C4F2D7" w14:textId="77777777" w:rsidR="00120412" w:rsidRPr="002A4456" w:rsidRDefault="00120412" w:rsidP="00120412">
            <w:pPr>
              <w:ind w:left="478" w:hanging="478"/>
              <w:jc w:val="both"/>
              <w:rPr>
                <w:rFonts w:ascii="Book Antiqua" w:hAnsi="Book Antiqua" w:cs="Arial"/>
                <w:sz w:val="22"/>
                <w:szCs w:val="22"/>
              </w:rPr>
            </w:pPr>
          </w:p>
          <w:p w14:paraId="32A4D68E"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ab/>
              <w:t xml:space="preserve">In case the Iron &amp; Steel Products as specified in the </w:t>
            </w:r>
            <w:proofErr w:type="gramStart"/>
            <w:r w:rsidRPr="002A4456">
              <w:rPr>
                <w:rFonts w:ascii="Book Antiqua" w:hAnsi="Book Antiqua" w:cs="Arial"/>
                <w:sz w:val="22"/>
                <w:szCs w:val="22"/>
              </w:rPr>
              <w:t>aforementioned Policy</w:t>
            </w:r>
            <w:proofErr w:type="gramEnd"/>
            <w:r w:rsidRPr="002A4456">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8C7E51E" w14:textId="77777777" w:rsidR="00120412" w:rsidRPr="002A4456" w:rsidRDefault="00120412" w:rsidP="00120412">
            <w:pPr>
              <w:ind w:left="478" w:hanging="478"/>
              <w:jc w:val="both"/>
              <w:rPr>
                <w:rFonts w:ascii="Book Antiqua" w:hAnsi="Book Antiqua" w:cs="Arial"/>
                <w:sz w:val="22"/>
                <w:szCs w:val="22"/>
              </w:rPr>
            </w:pPr>
          </w:p>
          <w:p w14:paraId="27ADA071"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ab/>
              <w:t xml:space="preserve">Such certificate(s) shall be submitted by the contractor to the respective executing Region of POWERGRID, </w:t>
            </w:r>
            <w:r w:rsidRPr="002A445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4AF0E24C" w14:textId="77777777" w:rsidR="00120412" w:rsidRPr="002A4456" w:rsidRDefault="00120412" w:rsidP="00120412">
            <w:pPr>
              <w:jc w:val="both"/>
              <w:rPr>
                <w:rFonts w:ascii="Book Antiqua" w:hAnsi="Book Antiqua" w:cs="Arial"/>
                <w:sz w:val="22"/>
                <w:szCs w:val="22"/>
              </w:rPr>
            </w:pPr>
          </w:p>
          <w:p w14:paraId="16264FE2"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(ii) Affidavit of Self certification regarding Domestic Value Addition in Iron &amp; Steel Products:</w:t>
            </w:r>
          </w:p>
          <w:p w14:paraId="56D35583" w14:textId="77777777" w:rsidR="00120412" w:rsidRPr="002A4456" w:rsidRDefault="00120412" w:rsidP="00120412">
            <w:pPr>
              <w:jc w:val="both"/>
              <w:rPr>
                <w:rFonts w:ascii="Book Antiqua" w:hAnsi="Book Antiqua" w:cs="Arial"/>
                <w:sz w:val="22"/>
                <w:szCs w:val="22"/>
              </w:rPr>
            </w:pPr>
          </w:p>
          <w:p w14:paraId="04845637"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2A4456">
              <w:rPr>
                <w:rFonts w:ascii="Book Antiqua" w:hAnsi="Book Antiqua" w:cs="Arial"/>
                <w:sz w:val="22"/>
                <w:szCs w:val="22"/>
              </w:rPr>
              <w:t>aforementioned Policy</w:t>
            </w:r>
            <w:proofErr w:type="gramEnd"/>
            <w:r w:rsidRPr="002A4456">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63EC245D" w14:textId="77777777" w:rsidR="00120412" w:rsidRPr="002A4456" w:rsidRDefault="00120412" w:rsidP="00120412">
            <w:pPr>
              <w:ind w:left="478" w:hanging="478"/>
              <w:jc w:val="both"/>
              <w:rPr>
                <w:rFonts w:ascii="Book Antiqua" w:hAnsi="Book Antiqua" w:cs="Arial"/>
                <w:sz w:val="22"/>
                <w:szCs w:val="22"/>
              </w:rPr>
            </w:pPr>
          </w:p>
          <w:p w14:paraId="753C0050"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9E4F8EC" w14:textId="77777777" w:rsidR="00120412" w:rsidRPr="002A4456" w:rsidRDefault="00120412" w:rsidP="00120412">
            <w:pPr>
              <w:ind w:left="478" w:hanging="478"/>
              <w:jc w:val="both"/>
              <w:rPr>
                <w:rFonts w:ascii="Book Antiqua" w:hAnsi="Book Antiqua" w:cs="Arial"/>
                <w:sz w:val="22"/>
                <w:szCs w:val="22"/>
              </w:rPr>
            </w:pPr>
          </w:p>
          <w:p w14:paraId="002E32F4"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ab/>
              <w:t xml:space="preserve">Such Affidavit(s) shall be submitted by the contractor to the respective executing Region of POWERGRID, </w:t>
            </w:r>
            <w:r w:rsidRPr="002A445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07657D7B" w14:textId="77777777" w:rsidR="00120412" w:rsidRPr="002A4456" w:rsidRDefault="00120412" w:rsidP="00120412">
            <w:pPr>
              <w:jc w:val="both"/>
              <w:rPr>
                <w:rFonts w:ascii="Book Antiqua" w:hAnsi="Book Antiqua" w:cs="Arial"/>
                <w:sz w:val="22"/>
                <w:szCs w:val="22"/>
              </w:rPr>
            </w:pPr>
          </w:p>
          <w:p w14:paraId="5B8B8C0F"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 xml:space="preserve">(iii) </w:t>
            </w:r>
            <w:r w:rsidRPr="002A445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13890265" w14:textId="77777777" w:rsidR="00120412" w:rsidRPr="002A4456" w:rsidRDefault="00120412" w:rsidP="00120412">
            <w:pPr>
              <w:ind w:left="478" w:hanging="478"/>
              <w:jc w:val="both"/>
              <w:rPr>
                <w:rFonts w:ascii="Book Antiqua" w:hAnsi="Book Antiqua" w:cs="Arial"/>
                <w:sz w:val="22"/>
                <w:szCs w:val="22"/>
              </w:rPr>
            </w:pPr>
          </w:p>
          <w:p w14:paraId="0A2D96EA" w14:textId="77777777" w:rsidR="00120412" w:rsidRPr="002A4456" w:rsidRDefault="00120412" w:rsidP="00120412">
            <w:pPr>
              <w:ind w:left="478" w:hanging="478"/>
              <w:jc w:val="both"/>
              <w:rPr>
                <w:rFonts w:ascii="Book Antiqua" w:hAnsi="Book Antiqua" w:cs="Arial"/>
                <w:sz w:val="22"/>
                <w:szCs w:val="22"/>
              </w:rPr>
            </w:pPr>
            <w:r w:rsidRPr="002A4456">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120347A8" w14:textId="77777777" w:rsidR="00120412" w:rsidRPr="002A4456" w:rsidRDefault="00120412" w:rsidP="00120412">
            <w:pPr>
              <w:pStyle w:val="Default"/>
              <w:jc w:val="both"/>
              <w:rPr>
                <w:rFonts w:cs="Arial"/>
                <w:b/>
                <w:bCs/>
                <w:color w:val="auto"/>
                <w:sz w:val="22"/>
                <w:szCs w:val="22"/>
              </w:rPr>
            </w:pPr>
          </w:p>
          <w:p w14:paraId="22E0B7CC" w14:textId="77777777" w:rsidR="00120412" w:rsidRPr="002A4456" w:rsidRDefault="00120412" w:rsidP="00120412">
            <w:pPr>
              <w:jc w:val="both"/>
              <w:rPr>
                <w:rFonts w:ascii="Book Antiqua" w:hAnsi="Book Antiqua" w:cs="Arial"/>
                <w:sz w:val="22"/>
                <w:szCs w:val="22"/>
              </w:rPr>
            </w:pPr>
            <w:r w:rsidRPr="002A445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A4456">
              <w:rPr>
                <w:rFonts w:ascii="Book Antiqua" w:hAnsi="Book Antiqua" w:cs="Arial"/>
                <w:sz w:val="22"/>
                <w:szCs w:val="22"/>
              </w:rPr>
              <w:t>i</w:t>
            </w:r>
            <w:proofErr w:type="spellEnd"/>
            <w:r w:rsidRPr="002A4456">
              <w:rPr>
                <w:rFonts w:ascii="Book Antiqua" w:hAnsi="Book Antiqua" w:cs="Arial"/>
                <w:sz w:val="22"/>
                <w:szCs w:val="22"/>
              </w:rPr>
              <w:t>) authorization certificate, if applicable, (ii) affidavit of self-certification and (iii) value- addition certificate from the new Domestic manufacturer.</w:t>
            </w:r>
          </w:p>
          <w:p w14:paraId="21F7D6B1" w14:textId="77777777" w:rsidR="00120412" w:rsidRPr="002A4456" w:rsidRDefault="00120412" w:rsidP="00120412">
            <w:pPr>
              <w:pStyle w:val="Default"/>
              <w:jc w:val="both"/>
              <w:rPr>
                <w:rFonts w:cs="Arial"/>
                <w:b/>
                <w:bCs/>
                <w:color w:val="auto"/>
                <w:sz w:val="22"/>
                <w:szCs w:val="22"/>
              </w:rPr>
            </w:pPr>
          </w:p>
          <w:p w14:paraId="3BF40603" w14:textId="77777777" w:rsidR="00120412" w:rsidRPr="002A4456" w:rsidRDefault="00120412" w:rsidP="00120412">
            <w:pPr>
              <w:pStyle w:val="Default"/>
              <w:jc w:val="both"/>
              <w:rPr>
                <w:rFonts w:cs="Arial"/>
                <w:color w:val="auto"/>
                <w:sz w:val="22"/>
                <w:szCs w:val="22"/>
              </w:rPr>
            </w:pPr>
            <w:r w:rsidRPr="002A4456">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B978665" w14:textId="77777777" w:rsidR="00120412" w:rsidRPr="002A4456" w:rsidRDefault="00120412" w:rsidP="00120412">
            <w:pPr>
              <w:pStyle w:val="Default"/>
              <w:jc w:val="both"/>
              <w:rPr>
                <w:rFonts w:cs="Arial"/>
                <w:b/>
                <w:bCs/>
                <w:color w:val="auto"/>
                <w:sz w:val="22"/>
                <w:szCs w:val="22"/>
              </w:rPr>
            </w:pPr>
          </w:p>
          <w:p w14:paraId="1F0B9A59" w14:textId="77777777" w:rsidR="00120412" w:rsidRPr="002A4456" w:rsidRDefault="00120412" w:rsidP="00120412">
            <w:pPr>
              <w:jc w:val="both"/>
              <w:rPr>
                <w:rFonts w:ascii="Book Antiqua" w:hAnsi="Book Antiqua" w:cs="Arial"/>
                <w:sz w:val="22"/>
                <w:szCs w:val="22"/>
              </w:rPr>
            </w:pPr>
            <w:r w:rsidRPr="002A4456">
              <w:rPr>
                <w:rFonts w:ascii="Book Antiqua" w:hAnsi="Book Antiqua" w:cs="Arial"/>
                <w:sz w:val="22"/>
                <w:szCs w:val="22"/>
              </w:rPr>
              <w:t>Violation to minimum prescribed domestic value addition or misrepresentation of facts by the bidder/contractor in this regard shall be dealt in line with provisions of the Integrity Pact.</w:t>
            </w:r>
          </w:p>
          <w:p w14:paraId="2BF0F553" w14:textId="7D468284" w:rsidR="00120412" w:rsidRPr="00E3342E" w:rsidRDefault="00120412" w:rsidP="00120412">
            <w:pPr>
              <w:jc w:val="both"/>
              <w:rPr>
                <w:rFonts w:ascii="Book Antiqua" w:hAnsi="Book Antiqua" w:cs="Calibri"/>
                <w:b/>
                <w:bCs/>
              </w:rPr>
            </w:pPr>
          </w:p>
        </w:tc>
      </w:tr>
      <w:tr w:rsidR="004A2C7E" w:rsidRPr="00AB1130" w14:paraId="207EF2AE" w14:textId="77777777">
        <w:tc>
          <w:tcPr>
            <w:tcW w:w="588" w:type="dxa"/>
            <w:tcBorders>
              <w:right w:val="single" w:sz="4" w:space="0" w:color="auto"/>
            </w:tcBorders>
          </w:tcPr>
          <w:p w14:paraId="78936EAC" w14:textId="77777777" w:rsidR="004A2C7E" w:rsidRPr="00AB1130" w:rsidRDefault="004A2C7E" w:rsidP="004A2C7E">
            <w:pPr>
              <w:numPr>
                <w:ilvl w:val="0"/>
                <w:numId w:val="35"/>
              </w:numPr>
              <w:jc w:val="both"/>
              <w:rPr>
                <w:rFonts w:ascii="Book Antiqua" w:hAnsi="Book Antiqua" w:cs="Calibri"/>
                <w:sz w:val="22"/>
                <w:szCs w:val="22"/>
              </w:rPr>
            </w:pPr>
          </w:p>
        </w:tc>
        <w:tc>
          <w:tcPr>
            <w:tcW w:w="1620" w:type="dxa"/>
            <w:tcBorders>
              <w:right w:val="single" w:sz="4" w:space="0" w:color="auto"/>
            </w:tcBorders>
          </w:tcPr>
          <w:p w14:paraId="4B09B1E6" w14:textId="75DC1690" w:rsidR="004A2C7E" w:rsidRPr="00E3342E" w:rsidRDefault="004A2C7E" w:rsidP="004A2C7E">
            <w:pPr>
              <w:jc w:val="both"/>
              <w:rPr>
                <w:rFonts w:ascii="Book Antiqua" w:hAnsi="Book Antiqua" w:cs="Calibri"/>
                <w:sz w:val="22"/>
                <w:szCs w:val="22"/>
                <w:highlight w:val="yellow"/>
              </w:rPr>
            </w:pPr>
            <w:r w:rsidRPr="002A4456">
              <w:rPr>
                <w:rFonts w:ascii="Book Antiqua" w:hAnsi="Book Antiqua" w:cs="Calibri"/>
                <w:sz w:val="22"/>
                <w:szCs w:val="22"/>
              </w:rPr>
              <w:t>GCC 44.1</w:t>
            </w:r>
          </w:p>
        </w:tc>
        <w:tc>
          <w:tcPr>
            <w:tcW w:w="7526" w:type="dxa"/>
            <w:tcBorders>
              <w:left w:val="nil"/>
            </w:tcBorders>
          </w:tcPr>
          <w:p w14:paraId="070FF696" w14:textId="77777777" w:rsidR="004A2C7E" w:rsidRPr="002A4456" w:rsidRDefault="004A2C7E" w:rsidP="004A2C7E">
            <w:pPr>
              <w:ind w:left="-14" w:hanging="72"/>
              <w:jc w:val="both"/>
              <w:rPr>
                <w:rFonts w:ascii="Book Antiqua" w:hAnsi="Book Antiqua" w:cs="Arial"/>
                <w:b/>
                <w:sz w:val="22"/>
                <w:szCs w:val="22"/>
              </w:rPr>
            </w:pPr>
            <w:r w:rsidRPr="002A4456">
              <w:rPr>
                <w:rFonts w:ascii="Book Antiqua" w:hAnsi="Book Antiqua" w:cs="Arial"/>
                <w:b/>
                <w:sz w:val="22"/>
                <w:szCs w:val="22"/>
              </w:rPr>
              <w:t xml:space="preserve">Supplementing GCC 44.1 as follows: </w:t>
            </w:r>
          </w:p>
          <w:p w14:paraId="0A73865A" w14:textId="77777777" w:rsidR="004A2C7E" w:rsidRPr="002A4456" w:rsidRDefault="004A2C7E" w:rsidP="004A2C7E">
            <w:pPr>
              <w:ind w:left="-14" w:hanging="72"/>
              <w:jc w:val="both"/>
              <w:rPr>
                <w:rFonts w:ascii="Book Antiqua" w:hAnsi="Book Antiqua" w:cs="Arial"/>
                <w:b/>
                <w:sz w:val="22"/>
                <w:szCs w:val="22"/>
              </w:rPr>
            </w:pPr>
          </w:p>
          <w:p w14:paraId="0CF5E478" w14:textId="77777777" w:rsidR="004A2C7E" w:rsidRPr="002A4456" w:rsidRDefault="004A2C7E" w:rsidP="004A2C7E">
            <w:pPr>
              <w:ind w:left="-86"/>
              <w:jc w:val="both"/>
              <w:rPr>
                <w:rFonts w:ascii="Book Antiqua" w:hAnsi="Book Antiqua" w:cs="Arial"/>
                <w:sz w:val="22"/>
                <w:szCs w:val="22"/>
              </w:rPr>
            </w:pPr>
            <w:r w:rsidRPr="002A4456">
              <w:rPr>
                <w:rFonts w:ascii="Book Antiqua" w:eastAsia="Calibri" w:hAnsi="Book Antiqua"/>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2A4456">
              <w:rPr>
                <w:rFonts w:ascii="Book Antiqua" w:eastAsia="Calibri" w:hAnsi="Book Antiqua"/>
                <w:color w:val="000000"/>
                <w:sz w:val="22"/>
                <w:szCs w:val="22"/>
                <w:lang w:bidi="hi-IN"/>
              </w:rPr>
              <w:t>in regard to</w:t>
            </w:r>
            <w:proofErr w:type="gramEnd"/>
            <w:r w:rsidRPr="002A4456">
              <w:rPr>
                <w:rFonts w:ascii="Book Antiqua" w:eastAsia="Calibri" w:hAnsi="Book Antiqua"/>
                <w:color w:val="000000"/>
                <w:sz w:val="22"/>
                <w:szCs w:val="22"/>
                <w:lang w:bidi="hi-IN"/>
              </w:rPr>
              <w:t xml:space="preserve"> ‘Bidder from a country which shares a land border with India’ as per ITB clause</w:t>
            </w:r>
            <w:r w:rsidRPr="002A4456">
              <w:rPr>
                <w:rFonts w:ascii="Book Antiqua" w:hAnsi="Book Antiqua"/>
                <w:sz w:val="22"/>
                <w:szCs w:val="22"/>
              </w:rPr>
              <w:t xml:space="preserve"> 2.1.</w:t>
            </w:r>
          </w:p>
          <w:p w14:paraId="4DFA904F" w14:textId="175A8794" w:rsidR="004A2C7E" w:rsidRPr="00E3342E" w:rsidRDefault="004A2C7E" w:rsidP="004A2C7E">
            <w:pPr>
              <w:jc w:val="both"/>
              <w:rPr>
                <w:rFonts w:ascii="Book Antiqua" w:hAnsi="Book Antiqua" w:cs="Calibri"/>
                <w:b/>
                <w:bCs/>
                <w:highlight w:val="yellow"/>
              </w:rPr>
            </w:pPr>
          </w:p>
        </w:tc>
      </w:tr>
      <w:tr w:rsidR="00410A5F" w:rsidRPr="00AB1130" w14:paraId="6029AE67" w14:textId="77777777">
        <w:tc>
          <w:tcPr>
            <w:tcW w:w="588" w:type="dxa"/>
            <w:tcBorders>
              <w:right w:val="single" w:sz="4" w:space="0" w:color="auto"/>
            </w:tcBorders>
          </w:tcPr>
          <w:p w14:paraId="0D98225D" w14:textId="77777777" w:rsidR="00410A5F" w:rsidRPr="00AB1130" w:rsidRDefault="00410A5F" w:rsidP="00410A5F">
            <w:pPr>
              <w:numPr>
                <w:ilvl w:val="0"/>
                <w:numId w:val="35"/>
              </w:numPr>
              <w:jc w:val="both"/>
              <w:rPr>
                <w:rFonts w:ascii="Book Antiqua" w:hAnsi="Book Antiqua" w:cs="Calibri"/>
                <w:sz w:val="22"/>
                <w:szCs w:val="22"/>
              </w:rPr>
            </w:pPr>
          </w:p>
        </w:tc>
        <w:tc>
          <w:tcPr>
            <w:tcW w:w="1620" w:type="dxa"/>
            <w:tcBorders>
              <w:right w:val="single" w:sz="4" w:space="0" w:color="auto"/>
            </w:tcBorders>
          </w:tcPr>
          <w:p w14:paraId="206B04FB"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GCC 44.2</w:t>
            </w:r>
          </w:p>
        </w:tc>
        <w:tc>
          <w:tcPr>
            <w:tcW w:w="7526" w:type="dxa"/>
            <w:tcBorders>
              <w:left w:val="nil"/>
            </w:tcBorders>
          </w:tcPr>
          <w:p w14:paraId="44AAD7B1" w14:textId="77777777" w:rsidR="00410A5F" w:rsidRPr="00AB1130" w:rsidRDefault="00410A5F" w:rsidP="00410A5F">
            <w:pPr>
              <w:jc w:val="both"/>
              <w:rPr>
                <w:rFonts w:ascii="Book Antiqua" w:hAnsi="Book Antiqua" w:cs="Calibri"/>
                <w:b/>
                <w:bCs/>
                <w:sz w:val="22"/>
                <w:szCs w:val="22"/>
              </w:rPr>
            </w:pPr>
            <w:r w:rsidRPr="00AB1130">
              <w:rPr>
                <w:rFonts w:ascii="Book Antiqua" w:hAnsi="Book Antiqua" w:cs="Calibri"/>
                <w:b/>
                <w:bCs/>
                <w:sz w:val="22"/>
                <w:szCs w:val="22"/>
              </w:rPr>
              <w:t>Add following new clause at GCC 44.2</w:t>
            </w:r>
          </w:p>
          <w:p w14:paraId="69217837" w14:textId="77777777" w:rsidR="00410A5F" w:rsidRPr="00AB1130" w:rsidRDefault="00410A5F" w:rsidP="00410A5F">
            <w:pPr>
              <w:jc w:val="both"/>
              <w:rPr>
                <w:rFonts w:ascii="Book Antiqua" w:hAnsi="Book Antiqua" w:cs="Calibri"/>
                <w:sz w:val="22"/>
                <w:szCs w:val="22"/>
              </w:rPr>
            </w:pPr>
            <w:r w:rsidRPr="00AB1130">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440DCACB" w14:textId="77777777" w:rsidR="00410A5F" w:rsidRPr="00AB1130" w:rsidRDefault="00410A5F" w:rsidP="00410A5F">
            <w:pPr>
              <w:jc w:val="both"/>
              <w:rPr>
                <w:rFonts w:ascii="Book Antiqua" w:hAnsi="Book Antiqua" w:cs="Calibri"/>
                <w:b/>
                <w:bCs/>
                <w:sz w:val="22"/>
                <w:szCs w:val="22"/>
              </w:rPr>
            </w:pPr>
          </w:p>
        </w:tc>
      </w:tr>
      <w:tr w:rsidR="007E4D01" w:rsidRPr="00AB1130" w14:paraId="23CF695D" w14:textId="77777777">
        <w:tc>
          <w:tcPr>
            <w:tcW w:w="588" w:type="dxa"/>
            <w:tcBorders>
              <w:right w:val="single" w:sz="4" w:space="0" w:color="auto"/>
            </w:tcBorders>
          </w:tcPr>
          <w:p w14:paraId="3A148B65" w14:textId="77777777" w:rsidR="007E4D01" w:rsidRPr="00AB1130" w:rsidRDefault="007E4D01" w:rsidP="007E4D01">
            <w:pPr>
              <w:numPr>
                <w:ilvl w:val="0"/>
                <w:numId w:val="35"/>
              </w:numPr>
              <w:jc w:val="both"/>
              <w:rPr>
                <w:rFonts w:ascii="Book Antiqua" w:hAnsi="Book Antiqua" w:cs="Calibri"/>
                <w:sz w:val="22"/>
                <w:szCs w:val="22"/>
              </w:rPr>
            </w:pPr>
          </w:p>
        </w:tc>
        <w:tc>
          <w:tcPr>
            <w:tcW w:w="1620" w:type="dxa"/>
            <w:tcBorders>
              <w:right w:val="single" w:sz="4" w:space="0" w:color="auto"/>
            </w:tcBorders>
          </w:tcPr>
          <w:p w14:paraId="413483B3" w14:textId="085F0EC0" w:rsidR="007E4D01" w:rsidRPr="00AB1130" w:rsidRDefault="007E4D01" w:rsidP="007E4D01">
            <w:pPr>
              <w:jc w:val="both"/>
              <w:rPr>
                <w:rFonts w:ascii="Book Antiqua" w:hAnsi="Book Antiqua" w:cs="Calibri"/>
                <w:sz w:val="22"/>
                <w:szCs w:val="22"/>
              </w:rPr>
            </w:pPr>
            <w:r w:rsidRPr="002A4456">
              <w:rPr>
                <w:rFonts w:ascii="Book Antiqua" w:hAnsi="Book Antiqua" w:cs="Calibri"/>
                <w:sz w:val="22"/>
                <w:szCs w:val="22"/>
              </w:rPr>
              <w:t>GCC 48.3</w:t>
            </w:r>
          </w:p>
        </w:tc>
        <w:tc>
          <w:tcPr>
            <w:tcW w:w="7526" w:type="dxa"/>
            <w:tcBorders>
              <w:left w:val="nil"/>
            </w:tcBorders>
          </w:tcPr>
          <w:p w14:paraId="54F76004" w14:textId="77777777" w:rsidR="007E4D01" w:rsidRPr="002A4456" w:rsidRDefault="007E4D01" w:rsidP="007E4D01">
            <w:pPr>
              <w:jc w:val="both"/>
              <w:rPr>
                <w:rFonts w:ascii="Book Antiqua" w:hAnsi="Book Antiqua" w:cs="Calibri"/>
                <w:b/>
                <w:bCs/>
                <w:sz w:val="22"/>
                <w:szCs w:val="22"/>
              </w:rPr>
            </w:pPr>
            <w:r w:rsidRPr="002A4456">
              <w:rPr>
                <w:rFonts w:ascii="Book Antiqua" w:hAnsi="Book Antiqua" w:cs="Calibri"/>
                <w:b/>
                <w:bCs/>
                <w:sz w:val="22"/>
                <w:szCs w:val="22"/>
              </w:rPr>
              <w:t>Add following new clause at GCC 48.3</w:t>
            </w:r>
          </w:p>
          <w:p w14:paraId="312B510C" w14:textId="77777777" w:rsidR="007E4D01" w:rsidRPr="002A4456" w:rsidRDefault="007E4D01" w:rsidP="007E4D01">
            <w:pPr>
              <w:jc w:val="both"/>
              <w:rPr>
                <w:rFonts w:ascii="Book Antiqua" w:hAnsi="Book Antiqua" w:cs="Calibri"/>
                <w:sz w:val="22"/>
                <w:szCs w:val="22"/>
              </w:rPr>
            </w:pPr>
          </w:p>
          <w:p w14:paraId="65D0F9CC" w14:textId="77777777" w:rsidR="007E4D01" w:rsidRPr="002A4456" w:rsidRDefault="007E4D01" w:rsidP="007E4D01">
            <w:pPr>
              <w:jc w:val="both"/>
              <w:rPr>
                <w:rFonts w:ascii="Book Antiqua" w:hAnsi="Book Antiqua" w:cs="Calibri"/>
                <w:b/>
                <w:bCs/>
                <w:sz w:val="22"/>
                <w:szCs w:val="22"/>
              </w:rPr>
            </w:pPr>
            <w:r w:rsidRPr="002A4456">
              <w:rPr>
                <w:rFonts w:ascii="Book Antiqua" w:hAnsi="Book Antiqua" w:cs="Calibri"/>
                <w:b/>
                <w:bCs/>
                <w:sz w:val="22"/>
                <w:szCs w:val="22"/>
              </w:rPr>
              <w:t>Risk and Cost</w:t>
            </w:r>
          </w:p>
          <w:p w14:paraId="1D0BE90B" w14:textId="77777777" w:rsidR="007E4D01" w:rsidRPr="002A4456" w:rsidRDefault="007E4D01" w:rsidP="007E4D01">
            <w:pPr>
              <w:jc w:val="both"/>
              <w:rPr>
                <w:rFonts w:ascii="Book Antiqua" w:hAnsi="Book Antiqua" w:cs="Calibri"/>
                <w:sz w:val="22"/>
                <w:szCs w:val="22"/>
              </w:rPr>
            </w:pPr>
          </w:p>
          <w:p w14:paraId="6CF80DFB" w14:textId="77777777" w:rsidR="007E4D01" w:rsidRPr="002A4456" w:rsidRDefault="007E4D01" w:rsidP="007E4D01">
            <w:pPr>
              <w:jc w:val="both"/>
              <w:rPr>
                <w:rFonts w:ascii="Book Antiqua" w:hAnsi="Book Antiqua" w:cs="Calibri"/>
                <w:sz w:val="22"/>
                <w:szCs w:val="22"/>
              </w:rPr>
            </w:pPr>
            <w:r w:rsidRPr="002A4456">
              <w:rPr>
                <w:rFonts w:ascii="Book Antiqua" w:hAnsi="Book Antiqua" w:cs="Calibri"/>
                <w:sz w:val="22"/>
                <w:szCs w:val="22"/>
              </w:rPr>
              <w:t xml:space="preserve">During the period of construction </w:t>
            </w:r>
            <w:proofErr w:type="gramStart"/>
            <w:r w:rsidRPr="002A4456">
              <w:rPr>
                <w:rFonts w:ascii="Book Antiqua" w:hAnsi="Book Antiqua" w:cs="Calibri"/>
                <w:sz w:val="22"/>
                <w:szCs w:val="22"/>
              </w:rPr>
              <w:t>and also</w:t>
            </w:r>
            <w:proofErr w:type="gramEnd"/>
            <w:r w:rsidRPr="002A4456">
              <w:rPr>
                <w:rFonts w:ascii="Book Antiqua" w:hAnsi="Book Antiqua" w:cs="Calibri"/>
                <w:sz w:val="22"/>
                <w:szCs w:val="22"/>
              </w:rPr>
              <w:t xml:space="preserve">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17A4AEB7" w14:textId="41C59BD0" w:rsidR="007E4D01" w:rsidRPr="00AB1130" w:rsidRDefault="007E4D01" w:rsidP="007E4D01">
            <w:pPr>
              <w:jc w:val="both"/>
              <w:rPr>
                <w:rFonts w:ascii="Book Antiqua" w:hAnsi="Book Antiqua" w:cs="Calibri"/>
                <w:sz w:val="22"/>
                <w:szCs w:val="22"/>
              </w:rPr>
            </w:pPr>
          </w:p>
        </w:tc>
      </w:tr>
      <w:tr w:rsidR="00DC71AB" w:rsidRPr="00AB1130" w14:paraId="4A61F5C1" w14:textId="77777777">
        <w:tc>
          <w:tcPr>
            <w:tcW w:w="588" w:type="dxa"/>
            <w:tcBorders>
              <w:right w:val="single" w:sz="4" w:space="0" w:color="auto"/>
            </w:tcBorders>
          </w:tcPr>
          <w:p w14:paraId="37257D9E" w14:textId="77777777" w:rsidR="00DC71AB" w:rsidRPr="00AB1130" w:rsidRDefault="00DC71AB" w:rsidP="00DC71AB">
            <w:pPr>
              <w:numPr>
                <w:ilvl w:val="0"/>
                <w:numId w:val="35"/>
              </w:numPr>
              <w:jc w:val="both"/>
              <w:rPr>
                <w:rFonts w:ascii="Book Antiqua" w:hAnsi="Book Antiqua" w:cs="Calibri"/>
                <w:sz w:val="22"/>
                <w:szCs w:val="22"/>
              </w:rPr>
            </w:pPr>
          </w:p>
        </w:tc>
        <w:tc>
          <w:tcPr>
            <w:tcW w:w="1620" w:type="dxa"/>
            <w:tcBorders>
              <w:right w:val="single" w:sz="4" w:space="0" w:color="auto"/>
            </w:tcBorders>
          </w:tcPr>
          <w:p w14:paraId="3450F45C" w14:textId="6F3253A8" w:rsidR="00DC71AB" w:rsidRPr="00AB1130" w:rsidRDefault="00DC71AB" w:rsidP="00DC71AB">
            <w:pPr>
              <w:jc w:val="both"/>
              <w:rPr>
                <w:rFonts w:ascii="Book Antiqua" w:hAnsi="Book Antiqua" w:cs="Calibri"/>
                <w:sz w:val="22"/>
                <w:szCs w:val="22"/>
              </w:rPr>
            </w:pPr>
            <w:r w:rsidRPr="002A4456">
              <w:rPr>
                <w:rFonts w:ascii="Book Antiqua" w:hAnsi="Book Antiqua" w:cs="Calibri"/>
                <w:sz w:val="22"/>
                <w:szCs w:val="22"/>
              </w:rPr>
              <w:t>GCC 53.6</w:t>
            </w:r>
          </w:p>
        </w:tc>
        <w:tc>
          <w:tcPr>
            <w:tcW w:w="7526" w:type="dxa"/>
            <w:tcBorders>
              <w:left w:val="nil"/>
            </w:tcBorders>
          </w:tcPr>
          <w:p w14:paraId="78C035E2" w14:textId="77777777" w:rsidR="00DC71AB" w:rsidRPr="002A4456" w:rsidRDefault="00DC71AB" w:rsidP="00DC71AB">
            <w:pPr>
              <w:ind w:left="-14" w:hanging="72"/>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00E02800" w14:textId="77777777" w:rsidR="00DC71AB" w:rsidRPr="002A4456" w:rsidRDefault="00DC71AB" w:rsidP="00DC71AB">
            <w:pPr>
              <w:jc w:val="both"/>
              <w:rPr>
                <w:rFonts w:ascii="Book Antiqua" w:hAnsi="Book Antiqua" w:cs="Calibri"/>
                <w:sz w:val="22"/>
                <w:szCs w:val="22"/>
              </w:rPr>
            </w:pPr>
          </w:p>
          <w:p w14:paraId="326B3615" w14:textId="77777777" w:rsidR="00DC71AB" w:rsidRPr="002A4456" w:rsidRDefault="00DC71AB" w:rsidP="00DC71AB">
            <w:pPr>
              <w:jc w:val="both"/>
              <w:rPr>
                <w:rFonts w:ascii="Book Antiqua" w:hAnsi="Book Antiqua" w:cs="Calibri"/>
                <w:sz w:val="22"/>
                <w:szCs w:val="22"/>
              </w:rPr>
            </w:pPr>
            <w:r w:rsidRPr="002A4456">
              <w:rPr>
                <w:rFonts w:ascii="Book Antiqua" w:hAnsi="Book Antiqua" w:cs="Calibri"/>
                <w:sz w:val="22"/>
                <w:szCs w:val="22"/>
              </w:rPr>
              <w:t xml:space="preserve">Measurements shall be signed and dated by both parties on the site on completion of measurement. If the Contractor objects to any measurements recorded on behalf of the Employer a note to that effect shall be made in the Measurement Book against the item objected to and such note shall be signed and dated by both parties engaged in taking the measurement. The decision of the Accepting Authority on any such dispute or difference or interpretation shall be final and binding on both the parties and shall be beyond the scope of the settlement of disputes by </w:t>
            </w:r>
            <w:r w:rsidRPr="002A4456">
              <w:rPr>
                <w:rFonts w:ascii="Book Antiqua" w:hAnsi="Book Antiqua" w:cs="Calibri"/>
                <w:b/>
                <w:bCs/>
                <w:sz w:val="22"/>
                <w:szCs w:val="22"/>
              </w:rPr>
              <w:t>Arbitration/Conciliation</w:t>
            </w:r>
            <w:r w:rsidRPr="002A4456">
              <w:rPr>
                <w:rFonts w:ascii="Book Antiqua" w:hAnsi="Book Antiqua" w:cs="Calibri"/>
                <w:sz w:val="22"/>
                <w:szCs w:val="22"/>
              </w:rPr>
              <w:t xml:space="preserve"> in respect of all Contract items, substituted items, extra </w:t>
            </w:r>
            <w:proofErr w:type="gramStart"/>
            <w:r w:rsidRPr="002A4456">
              <w:rPr>
                <w:rFonts w:ascii="Book Antiqua" w:hAnsi="Book Antiqua" w:cs="Calibri"/>
                <w:sz w:val="22"/>
                <w:szCs w:val="22"/>
              </w:rPr>
              <w:t>items</w:t>
            </w:r>
            <w:proofErr w:type="gramEnd"/>
            <w:r w:rsidRPr="002A4456">
              <w:rPr>
                <w:rFonts w:ascii="Book Antiqua" w:hAnsi="Book Antiqua" w:cs="Calibri"/>
                <w:sz w:val="22"/>
                <w:szCs w:val="22"/>
              </w:rPr>
              <w:t xml:space="preserve"> and deviations.</w:t>
            </w:r>
          </w:p>
          <w:p w14:paraId="20BB3EB9" w14:textId="77777777" w:rsidR="00DC71AB" w:rsidRPr="00AB1130" w:rsidRDefault="00DC71AB" w:rsidP="00DC71AB">
            <w:pPr>
              <w:jc w:val="both"/>
              <w:rPr>
                <w:rFonts w:ascii="Book Antiqua" w:hAnsi="Book Antiqua" w:cs="Calibri"/>
                <w:b/>
                <w:bCs/>
                <w:sz w:val="22"/>
                <w:szCs w:val="22"/>
              </w:rPr>
            </w:pPr>
          </w:p>
        </w:tc>
      </w:tr>
      <w:tr w:rsidR="00EC219C" w:rsidRPr="00AB1130" w14:paraId="2E962A1A" w14:textId="77777777">
        <w:tc>
          <w:tcPr>
            <w:tcW w:w="588" w:type="dxa"/>
            <w:tcBorders>
              <w:right w:val="single" w:sz="4" w:space="0" w:color="auto"/>
            </w:tcBorders>
          </w:tcPr>
          <w:p w14:paraId="33DAEDF4" w14:textId="77777777" w:rsidR="00EC219C" w:rsidRPr="00AB1130" w:rsidRDefault="00EC219C" w:rsidP="00EC219C">
            <w:pPr>
              <w:numPr>
                <w:ilvl w:val="0"/>
                <w:numId w:val="35"/>
              </w:numPr>
              <w:jc w:val="both"/>
              <w:rPr>
                <w:rFonts w:ascii="Book Antiqua" w:hAnsi="Book Antiqua" w:cs="Calibri"/>
                <w:sz w:val="22"/>
                <w:szCs w:val="22"/>
              </w:rPr>
            </w:pPr>
          </w:p>
        </w:tc>
        <w:tc>
          <w:tcPr>
            <w:tcW w:w="1620" w:type="dxa"/>
            <w:tcBorders>
              <w:right w:val="single" w:sz="4" w:space="0" w:color="auto"/>
            </w:tcBorders>
          </w:tcPr>
          <w:p w14:paraId="70E77970" w14:textId="79BABE2D" w:rsidR="00EC219C" w:rsidRPr="002A4456" w:rsidRDefault="00EC219C" w:rsidP="00EC219C">
            <w:pPr>
              <w:jc w:val="both"/>
              <w:rPr>
                <w:rFonts w:ascii="Book Antiqua" w:hAnsi="Book Antiqua" w:cs="Calibri"/>
                <w:sz w:val="22"/>
                <w:szCs w:val="22"/>
              </w:rPr>
            </w:pPr>
            <w:r w:rsidRPr="002A4456">
              <w:rPr>
                <w:rFonts w:ascii="Book Antiqua" w:hAnsi="Book Antiqua" w:cs="Calibri"/>
                <w:sz w:val="22"/>
                <w:szCs w:val="22"/>
              </w:rPr>
              <w:t>GCC 55</w:t>
            </w:r>
          </w:p>
        </w:tc>
        <w:tc>
          <w:tcPr>
            <w:tcW w:w="7526" w:type="dxa"/>
            <w:tcBorders>
              <w:left w:val="nil"/>
            </w:tcBorders>
          </w:tcPr>
          <w:p w14:paraId="0C1EAF93" w14:textId="77777777" w:rsidR="00EC219C" w:rsidRPr="002A4456" w:rsidRDefault="00EC219C" w:rsidP="00EC219C">
            <w:pPr>
              <w:jc w:val="both"/>
              <w:rPr>
                <w:rFonts w:ascii="Book Antiqua" w:hAnsi="Book Antiqua" w:cs="Arial"/>
                <w:sz w:val="22"/>
                <w:szCs w:val="22"/>
                <w:lang w:val="en-GB"/>
              </w:rPr>
            </w:pPr>
            <w:r w:rsidRPr="002A4456">
              <w:rPr>
                <w:rFonts w:ascii="Book Antiqua" w:hAnsi="Book Antiqua" w:cs="Arial"/>
                <w:b/>
                <w:bCs/>
                <w:sz w:val="22"/>
                <w:szCs w:val="22"/>
                <w:lang w:val="en-GB"/>
              </w:rPr>
              <w:t>Addition of following new Sub-Clauses after GCC 55.2</w:t>
            </w:r>
            <w:r w:rsidRPr="002A4456">
              <w:rPr>
                <w:rFonts w:ascii="Book Antiqua" w:hAnsi="Book Antiqua" w:cs="Arial"/>
                <w:sz w:val="22"/>
                <w:szCs w:val="22"/>
                <w:lang w:val="en-GB"/>
              </w:rPr>
              <w:t>:</w:t>
            </w:r>
          </w:p>
          <w:p w14:paraId="10424B2F" w14:textId="77777777" w:rsidR="00EC219C" w:rsidRPr="002A4456" w:rsidRDefault="00EC219C" w:rsidP="00EC219C">
            <w:pPr>
              <w:rPr>
                <w:rFonts w:ascii="Book Antiqua" w:hAnsi="Book Antiqua" w:cs="Arial"/>
                <w:sz w:val="22"/>
                <w:szCs w:val="22"/>
                <w:lang w:val="en-GB"/>
              </w:rPr>
            </w:pPr>
          </w:p>
          <w:p w14:paraId="5A4B0711" w14:textId="3D37662B" w:rsidR="00EC219C" w:rsidRPr="002A4456" w:rsidRDefault="00EC219C" w:rsidP="00EC219C">
            <w:pPr>
              <w:ind w:left="1476" w:hanging="1476"/>
              <w:jc w:val="both"/>
              <w:rPr>
                <w:rFonts w:ascii="Book Antiqua" w:hAnsi="Book Antiqua" w:cs="Arial"/>
                <w:sz w:val="22"/>
                <w:szCs w:val="22"/>
              </w:rPr>
            </w:pPr>
            <w:r w:rsidRPr="002A4456">
              <w:rPr>
                <w:rFonts w:ascii="Book Antiqua" w:hAnsi="Book Antiqua" w:cs="Arial"/>
                <w:sz w:val="22"/>
                <w:szCs w:val="22"/>
              </w:rPr>
              <w:t xml:space="preserve">GCC 55.3   All the payments to the Contractor shall be made by POWERGRID strictly out of the funds received from the </w:t>
            </w:r>
            <w:r>
              <w:rPr>
                <w:rFonts w:ascii="Book Antiqua" w:hAnsi="Book Antiqua" w:cs="Arial"/>
                <w:b/>
                <w:bCs/>
                <w:sz w:val="22"/>
                <w:szCs w:val="22"/>
              </w:rPr>
              <w:t>NTPC Ltd</w:t>
            </w:r>
            <w:r w:rsidRPr="002A4456">
              <w:rPr>
                <w:rFonts w:ascii="Book Antiqua" w:hAnsi="Book Antiqua" w:cs="Arial"/>
                <w:sz w:val="22"/>
                <w:szCs w:val="22"/>
              </w:rPr>
              <w:t>.</w:t>
            </w:r>
          </w:p>
          <w:p w14:paraId="0B5AEB79" w14:textId="77777777" w:rsidR="00EC219C" w:rsidRPr="002A4456" w:rsidRDefault="00EC219C" w:rsidP="00EC219C">
            <w:pPr>
              <w:ind w:left="1476" w:hanging="1476"/>
              <w:jc w:val="both"/>
              <w:rPr>
                <w:rFonts w:ascii="Book Antiqua" w:hAnsi="Book Antiqua" w:cs="Arial"/>
                <w:sz w:val="22"/>
                <w:szCs w:val="22"/>
              </w:rPr>
            </w:pPr>
          </w:p>
          <w:p w14:paraId="3A0841B2" w14:textId="77777777" w:rsidR="00EC219C" w:rsidRPr="002A4456" w:rsidRDefault="00EC219C" w:rsidP="00EC219C">
            <w:pPr>
              <w:ind w:left="1476" w:hanging="1476"/>
              <w:jc w:val="both"/>
              <w:rPr>
                <w:rFonts w:ascii="Book Antiqua" w:hAnsi="Book Antiqua" w:cs="Arial"/>
                <w:sz w:val="22"/>
                <w:szCs w:val="22"/>
              </w:rPr>
            </w:pPr>
            <w:r w:rsidRPr="002A4456">
              <w:rPr>
                <w:rFonts w:ascii="Book Antiqua" w:hAnsi="Book Antiqua" w:cs="Arial"/>
                <w:sz w:val="22"/>
                <w:szCs w:val="22"/>
              </w:rPr>
              <w:lastRenderedPageBreak/>
              <w:t>GCC 55.4       All invoices/claims shall be raised by the Contractors in the name of Owner acting through POWERGRID.</w:t>
            </w:r>
          </w:p>
          <w:p w14:paraId="7B2AA8AF" w14:textId="77777777" w:rsidR="00EC219C" w:rsidRPr="002A4456" w:rsidRDefault="00EC219C" w:rsidP="00EC219C">
            <w:pPr>
              <w:ind w:left="-14" w:hanging="72"/>
              <w:jc w:val="both"/>
              <w:rPr>
                <w:rFonts w:ascii="Book Antiqua" w:hAnsi="Book Antiqua" w:cs="Calibri"/>
                <w:b/>
                <w:bCs/>
                <w:sz w:val="22"/>
                <w:szCs w:val="22"/>
              </w:rPr>
            </w:pPr>
          </w:p>
        </w:tc>
      </w:tr>
      <w:tr w:rsidR="00AA75AA" w:rsidRPr="00AB1130" w14:paraId="24119288" w14:textId="77777777">
        <w:tc>
          <w:tcPr>
            <w:tcW w:w="588" w:type="dxa"/>
            <w:tcBorders>
              <w:right w:val="single" w:sz="4" w:space="0" w:color="auto"/>
            </w:tcBorders>
          </w:tcPr>
          <w:p w14:paraId="2726733C" w14:textId="77777777" w:rsidR="00AA75AA" w:rsidRPr="00AB1130" w:rsidRDefault="00AA75AA" w:rsidP="00AA75AA">
            <w:pPr>
              <w:numPr>
                <w:ilvl w:val="0"/>
                <w:numId w:val="35"/>
              </w:numPr>
              <w:jc w:val="both"/>
              <w:rPr>
                <w:rFonts w:ascii="Book Antiqua" w:hAnsi="Book Antiqua" w:cs="Calibri"/>
                <w:sz w:val="22"/>
                <w:szCs w:val="22"/>
              </w:rPr>
            </w:pPr>
          </w:p>
        </w:tc>
        <w:tc>
          <w:tcPr>
            <w:tcW w:w="1620" w:type="dxa"/>
            <w:tcBorders>
              <w:right w:val="single" w:sz="4" w:space="0" w:color="auto"/>
            </w:tcBorders>
          </w:tcPr>
          <w:p w14:paraId="091F82C4" w14:textId="626A9B4B" w:rsidR="00AA75AA" w:rsidRPr="00261FA9" w:rsidRDefault="00AA75AA" w:rsidP="00AA75AA">
            <w:pPr>
              <w:jc w:val="both"/>
              <w:rPr>
                <w:rFonts w:ascii="Book Antiqua" w:hAnsi="Book Antiqua" w:cs="Calibri"/>
                <w:sz w:val="22"/>
                <w:szCs w:val="22"/>
              </w:rPr>
            </w:pPr>
            <w:r w:rsidRPr="00261FA9">
              <w:rPr>
                <w:rFonts w:ascii="Book Antiqua" w:hAnsi="Book Antiqua" w:cs="Calibri"/>
                <w:sz w:val="22"/>
                <w:szCs w:val="22"/>
              </w:rPr>
              <w:t>GCC 57.1</w:t>
            </w:r>
          </w:p>
        </w:tc>
        <w:tc>
          <w:tcPr>
            <w:tcW w:w="7526" w:type="dxa"/>
            <w:tcBorders>
              <w:left w:val="nil"/>
            </w:tcBorders>
          </w:tcPr>
          <w:p w14:paraId="2ED47B4B" w14:textId="77777777" w:rsidR="00AA75AA" w:rsidRPr="00261FA9" w:rsidRDefault="00AA75AA" w:rsidP="00AA75AA">
            <w:pPr>
              <w:ind w:left="612" w:hanging="720"/>
              <w:jc w:val="both"/>
              <w:rPr>
                <w:rFonts w:ascii="Book Antiqua" w:hAnsi="Book Antiqua"/>
                <w:b/>
                <w:bCs/>
                <w:sz w:val="22"/>
                <w:szCs w:val="22"/>
              </w:rPr>
            </w:pPr>
            <w:r w:rsidRPr="00261FA9">
              <w:rPr>
                <w:rFonts w:ascii="Book Antiqua" w:hAnsi="Book Antiqua"/>
                <w:b/>
                <w:bCs/>
                <w:sz w:val="22"/>
                <w:szCs w:val="22"/>
              </w:rPr>
              <w:t>Replace Clause GCC 57.1 as under:</w:t>
            </w:r>
          </w:p>
          <w:p w14:paraId="288AA711" w14:textId="77777777" w:rsidR="00AA75AA" w:rsidRPr="00261FA9" w:rsidRDefault="00AA75AA" w:rsidP="00AA75AA">
            <w:pPr>
              <w:ind w:left="612" w:hanging="720"/>
              <w:jc w:val="both"/>
              <w:rPr>
                <w:rFonts w:ascii="Book Antiqua" w:hAnsi="Book Antiqua"/>
                <w:b/>
                <w:bCs/>
                <w:sz w:val="22"/>
                <w:szCs w:val="22"/>
              </w:rPr>
            </w:pPr>
          </w:p>
          <w:p w14:paraId="6A380134" w14:textId="77777777" w:rsidR="00AA75AA" w:rsidRPr="00261FA9" w:rsidRDefault="00AA75AA" w:rsidP="00AA75AA">
            <w:pPr>
              <w:ind w:left="575" w:hanging="575"/>
              <w:jc w:val="both"/>
              <w:rPr>
                <w:rFonts w:ascii="Book Antiqua" w:hAnsi="Book Antiqua"/>
                <w:sz w:val="22"/>
                <w:szCs w:val="22"/>
              </w:rPr>
            </w:pPr>
            <w:r w:rsidRPr="00261FA9">
              <w:rPr>
                <w:rFonts w:ascii="Book Antiqua" w:hAnsi="Book Antiqua"/>
                <w:sz w:val="22"/>
                <w:szCs w:val="22"/>
              </w:rPr>
              <w:t>57.1 Any dispute(s) or difference(s) arising out of or in connection with the contract shall, to the extent possible, be settled amicably between the parties.</w:t>
            </w:r>
          </w:p>
          <w:p w14:paraId="0193136B" w14:textId="77777777" w:rsidR="00AA75AA" w:rsidRPr="00261FA9" w:rsidRDefault="00AA75AA" w:rsidP="00AA75AA">
            <w:pPr>
              <w:ind w:left="575" w:hanging="575"/>
              <w:jc w:val="both"/>
              <w:rPr>
                <w:rFonts w:ascii="Book Antiqua" w:hAnsi="Book Antiqua"/>
                <w:b/>
                <w:bCs/>
                <w:sz w:val="22"/>
                <w:szCs w:val="22"/>
              </w:rPr>
            </w:pPr>
          </w:p>
          <w:p w14:paraId="025C9617" w14:textId="5082B38F" w:rsidR="00AA75AA" w:rsidRPr="00261FA9" w:rsidRDefault="00AA75AA" w:rsidP="00AA75AA">
            <w:pPr>
              <w:jc w:val="both"/>
              <w:rPr>
                <w:rFonts w:ascii="Book Antiqua" w:hAnsi="Book Antiqua"/>
                <w:b/>
                <w:bCs/>
                <w:sz w:val="22"/>
                <w:szCs w:val="22"/>
              </w:rPr>
            </w:pPr>
            <w:r w:rsidRPr="00261FA9">
              <w:rPr>
                <w:rFonts w:ascii="Book Antiqua" w:hAnsi="Book Antiqua"/>
                <w:b/>
                <w:bCs/>
                <w:sz w:val="22"/>
                <w:szCs w:val="22"/>
              </w:rPr>
              <w:t xml:space="preserve">POWERGRID is working as a </w:t>
            </w:r>
            <w:proofErr w:type="gramStart"/>
            <w:r w:rsidRPr="00261FA9">
              <w:rPr>
                <w:rFonts w:ascii="Book Antiqua" w:hAnsi="Book Antiqua"/>
                <w:b/>
                <w:bCs/>
                <w:sz w:val="22"/>
                <w:szCs w:val="22"/>
              </w:rPr>
              <w:t>Consultant</w:t>
            </w:r>
            <w:proofErr w:type="gramEnd"/>
            <w:r w:rsidRPr="00261FA9">
              <w:rPr>
                <w:rFonts w:ascii="Book Antiqua" w:hAnsi="Book Antiqua"/>
                <w:b/>
                <w:bCs/>
                <w:sz w:val="22"/>
                <w:szCs w:val="22"/>
              </w:rPr>
              <w:t xml:space="preserve"> on behalf of NTPC Ltd. The cost of any litigation/arbitration and any liability arising out of the award thereof, if any, shall be borne by the Owner. </w:t>
            </w:r>
          </w:p>
          <w:p w14:paraId="34F695E6" w14:textId="77777777" w:rsidR="00AA75AA" w:rsidRPr="00261FA9" w:rsidRDefault="00AA75AA" w:rsidP="00AA75AA">
            <w:pPr>
              <w:jc w:val="both"/>
              <w:rPr>
                <w:rFonts w:ascii="Book Antiqua" w:hAnsi="Book Antiqua"/>
                <w:b/>
                <w:bCs/>
                <w:sz w:val="22"/>
                <w:szCs w:val="22"/>
              </w:rPr>
            </w:pPr>
          </w:p>
          <w:p w14:paraId="72E1579A" w14:textId="7DEC0214" w:rsidR="00AA75AA" w:rsidRPr="00261FA9" w:rsidRDefault="00AA75AA" w:rsidP="00AA75AA">
            <w:pPr>
              <w:jc w:val="both"/>
              <w:rPr>
                <w:rFonts w:ascii="Book Antiqua" w:hAnsi="Book Antiqua"/>
                <w:b/>
                <w:bCs/>
                <w:sz w:val="22"/>
                <w:szCs w:val="22"/>
              </w:rPr>
            </w:pPr>
            <w:proofErr w:type="gramStart"/>
            <w:r w:rsidRPr="00261FA9">
              <w:rPr>
                <w:rFonts w:ascii="Book Antiqua" w:hAnsi="Book Antiqua"/>
                <w:b/>
                <w:bCs/>
                <w:sz w:val="22"/>
                <w:szCs w:val="22"/>
              </w:rPr>
              <w:t>At</w:t>
            </w:r>
            <w:proofErr w:type="gramEnd"/>
            <w:r w:rsidRPr="00261FA9">
              <w:rPr>
                <w:rFonts w:ascii="Book Antiqua" w:hAnsi="Book Antiqua"/>
                <w:b/>
                <w:bCs/>
                <w:sz w:val="22"/>
                <w:szCs w:val="22"/>
              </w:rPr>
              <w:t xml:space="preserve"> no occasion POWERGRID shall be held liable under this contract. No case/arbitration shall be initiated against POWERGRID by the bidder/contractor, </w:t>
            </w:r>
            <w:proofErr w:type="gramStart"/>
            <w:r w:rsidRPr="00261FA9">
              <w:rPr>
                <w:rFonts w:ascii="Book Antiqua" w:hAnsi="Book Antiqua"/>
                <w:b/>
                <w:bCs/>
                <w:sz w:val="22"/>
                <w:szCs w:val="22"/>
              </w:rPr>
              <w:t>and also</w:t>
            </w:r>
            <w:proofErr w:type="gramEnd"/>
            <w:r w:rsidRPr="00261FA9">
              <w:rPr>
                <w:rFonts w:ascii="Book Antiqua" w:hAnsi="Book Antiqua"/>
                <w:b/>
                <w:bCs/>
                <w:sz w:val="22"/>
                <w:szCs w:val="22"/>
              </w:rPr>
              <w:t xml:space="preserve"> POWERGRID shall not be made a party by the bidder/contractor in the arbitration/court proceedings as POWERGRID in acting as an “Agent” or “Consultant” on behalf of NTPC Ltd.</w:t>
            </w:r>
          </w:p>
          <w:p w14:paraId="18E85500" w14:textId="77777777" w:rsidR="00AA75AA" w:rsidRPr="00261FA9" w:rsidRDefault="00AA75AA" w:rsidP="00AA75AA">
            <w:pPr>
              <w:jc w:val="both"/>
              <w:rPr>
                <w:rFonts w:ascii="Book Antiqua" w:hAnsi="Book Antiqua" w:cs="Arial"/>
                <w:b/>
                <w:bCs/>
                <w:sz w:val="22"/>
                <w:szCs w:val="22"/>
                <w:lang w:val="en-GB"/>
              </w:rPr>
            </w:pPr>
          </w:p>
        </w:tc>
      </w:tr>
      <w:tr w:rsidR="00FF28E0" w:rsidRPr="00AB1130" w14:paraId="0B57DF52" w14:textId="77777777">
        <w:tc>
          <w:tcPr>
            <w:tcW w:w="588" w:type="dxa"/>
            <w:tcBorders>
              <w:right w:val="single" w:sz="4" w:space="0" w:color="auto"/>
            </w:tcBorders>
          </w:tcPr>
          <w:p w14:paraId="656F606D" w14:textId="77777777" w:rsidR="00FF28E0" w:rsidRPr="00AB1130" w:rsidRDefault="00FF28E0" w:rsidP="00FF28E0">
            <w:pPr>
              <w:numPr>
                <w:ilvl w:val="0"/>
                <w:numId w:val="35"/>
              </w:numPr>
              <w:jc w:val="both"/>
              <w:rPr>
                <w:rFonts w:ascii="Book Antiqua" w:hAnsi="Book Antiqua" w:cs="Calibri"/>
                <w:sz w:val="22"/>
                <w:szCs w:val="22"/>
              </w:rPr>
            </w:pPr>
          </w:p>
        </w:tc>
        <w:tc>
          <w:tcPr>
            <w:tcW w:w="1620" w:type="dxa"/>
            <w:tcBorders>
              <w:right w:val="single" w:sz="4" w:space="0" w:color="auto"/>
            </w:tcBorders>
          </w:tcPr>
          <w:p w14:paraId="7CD321A4" w14:textId="5BE36F81" w:rsidR="00FF28E0" w:rsidRPr="00AA75AA" w:rsidRDefault="00FF28E0" w:rsidP="00FF28E0">
            <w:pPr>
              <w:jc w:val="both"/>
              <w:rPr>
                <w:rFonts w:ascii="Book Antiqua" w:hAnsi="Book Antiqua" w:cs="Calibri"/>
                <w:color w:val="FF0000"/>
                <w:sz w:val="22"/>
                <w:szCs w:val="22"/>
              </w:rPr>
            </w:pPr>
            <w:r w:rsidRPr="002A4456">
              <w:rPr>
                <w:rFonts w:ascii="Book Antiqua" w:hAnsi="Book Antiqua" w:cs="Calibri"/>
                <w:sz w:val="22"/>
                <w:szCs w:val="22"/>
              </w:rPr>
              <w:t>GCC 57.3</w:t>
            </w:r>
          </w:p>
        </w:tc>
        <w:tc>
          <w:tcPr>
            <w:tcW w:w="7526" w:type="dxa"/>
            <w:tcBorders>
              <w:left w:val="nil"/>
            </w:tcBorders>
          </w:tcPr>
          <w:p w14:paraId="3F397CD5" w14:textId="77777777" w:rsidR="00FF28E0" w:rsidRPr="002A4456" w:rsidRDefault="00FF28E0" w:rsidP="00FF28E0">
            <w:pPr>
              <w:ind w:left="-14" w:hanging="72"/>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1B76DEDC" w14:textId="77777777" w:rsidR="00FF28E0" w:rsidRDefault="00FF28E0" w:rsidP="00FF28E0">
            <w:pPr>
              <w:jc w:val="both"/>
              <w:rPr>
                <w:rFonts w:ascii="Book Antiqua" w:hAnsi="Book Antiqua" w:cs="Calibri"/>
                <w:b/>
                <w:bCs/>
                <w:sz w:val="22"/>
                <w:szCs w:val="22"/>
              </w:rPr>
            </w:pPr>
          </w:p>
          <w:p w14:paraId="3A504B7B" w14:textId="77777777" w:rsidR="00FF28E0" w:rsidRPr="002A4456" w:rsidRDefault="00FF28E0" w:rsidP="00FF28E0">
            <w:pPr>
              <w:jc w:val="both"/>
              <w:rPr>
                <w:rFonts w:ascii="Book Antiqua" w:hAnsi="Book Antiqua"/>
                <w:sz w:val="22"/>
                <w:szCs w:val="22"/>
              </w:rPr>
            </w:pPr>
            <w:r w:rsidRPr="002A4456">
              <w:rPr>
                <w:rFonts w:ascii="Book Antiqua" w:hAnsi="Book Antiqua"/>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2A4456">
              <w:rPr>
                <w:rFonts w:ascii="Book Antiqua" w:hAnsi="Book Antiqua" w:cs="Calibri"/>
                <w:b/>
                <w:bCs/>
                <w:sz w:val="22"/>
                <w:szCs w:val="22"/>
              </w:rPr>
              <w:t>Arbitration/Conciliation</w:t>
            </w:r>
            <w:r w:rsidRPr="002A4456">
              <w:rPr>
                <w:rFonts w:ascii="Book Antiqua" w:hAnsi="Book Antiqua"/>
                <w:sz w:val="22"/>
                <w:szCs w:val="22"/>
              </w:rPr>
              <w:t xml:space="preserve"> as hereinafter provided or not.</w:t>
            </w:r>
          </w:p>
          <w:p w14:paraId="4ABE8DEF" w14:textId="77777777" w:rsidR="00FF28E0" w:rsidRPr="00AA75AA" w:rsidRDefault="00FF28E0" w:rsidP="00FF28E0">
            <w:pPr>
              <w:ind w:left="612" w:hanging="720"/>
              <w:jc w:val="both"/>
              <w:rPr>
                <w:rFonts w:ascii="Book Antiqua" w:hAnsi="Book Antiqua"/>
                <w:b/>
                <w:bCs/>
                <w:color w:val="FF0000"/>
                <w:sz w:val="22"/>
                <w:szCs w:val="22"/>
              </w:rPr>
            </w:pPr>
          </w:p>
        </w:tc>
      </w:tr>
      <w:tr w:rsidR="00AE0A18" w:rsidRPr="00AB1130" w14:paraId="639196C2" w14:textId="77777777">
        <w:tc>
          <w:tcPr>
            <w:tcW w:w="588" w:type="dxa"/>
            <w:tcBorders>
              <w:right w:val="single" w:sz="4" w:space="0" w:color="auto"/>
            </w:tcBorders>
          </w:tcPr>
          <w:p w14:paraId="1E6E998C" w14:textId="77777777" w:rsidR="00AE0A18" w:rsidRPr="00AB1130" w:rsidRDefault="00AE0A18"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14054942" w14:textId="308CA40F" w:rsidR="00AE0A18" w:rsidRPr="002A4456" w:rsidRDefault="00AE0A18" w:rsidP="00AE0A18">
            <w:pPr>
              <w:jc w:val="both"/>
              <w:rPr>
                <w:rFonts w:ascii="Book Antiqua" w:hAnsi="Book Antiqua" w:cs="Calibri"/>
                <w:sz w:val="22"/>
                <w:szCs w:val="22"/>
              </w:rPr>
            </w:pPr>
            <w:r w:rsidRPr="002A4456">
              <w:rPr>
                <w:rFonts w:ascii="Book Antiqua" w:hAnsi="Book Antiqua" w:cs="Calibri"/>
                <w:sz w:val="22"/>
                <w:szCs w:val="22"/>
              </w:rPr>
              <w:t>GCC 57.4</w:t>
            </w:r>
          </w:p>
        </w:tc>
        <w:tc>
          <w:tcPr>
            <w:tcW w:w="7526" w:type="dxa"/>
            <w:tcBorders>
              <w:left w:val="nil"/>
            </w:tcBorders>
          </w:tcPr>
          <w:p w14:paraId="1E7EA067" w14:textId="77777777" w:rsidR="00AE0A18" w:rsidRPr="002A4456" w:rsidRDefault="00AE0A18" w:rsidP="00AE0A18">
            <w:pPr>
              <w:ind w:left="-14" w:hanging="72"/>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7ADC57CC" w14:textId="77777777" w:rsidR="00AE0A18" w:rsidRPr="002A4456" w:rsidRDefault="00AE0A18" w:rsidP="00AE0A18">
            <w:pPr>
              <w:jc w:val="both"/>
              <w:rPr>
                <w:rFonts w:ascii="Book Antiqua" w:hAnsi="Book Antiqua" w:cs="Calibri"/>
                <w:b/>
                <w:bCs/>
                <w:sz w:val="22"/>
                <w:szCs w:val="22"/>
              </w:rPr>
            </w:pPr>
          </w:p>
          <w:p w14:paraId="722118C7" w14:textId="77777777" w:rsidR="00AE0A18" w:rsidRPr="002A4456" w:rsidRDefault="00AE0A18" w:rsidP="00AE0A18">
            <w:pPr>
              <w:jc w:val="both"/>
              <w:rPr>
                <w:rFonts w:ascii="Book Antiqua" w:hAnsi="Book Antiqua"/>
                <w:sz w:val="22"/>
                <w:szCs w:val="22"/>
              </w:rPr>
            </w:pPr>
            <w:r w:rsidRPr="002A4456">
              <w:rPr>
                <w:rFonts w:ascii="Book Antiqua" w:hAnsi="Book Antiqua"/>
                <w:sz w:val="22"/>
                <w:szCs w:val="22"/>
              </w:rPr>
              <w:t xml:space="preserve">If after the Engineer-in-Charge has given written notice of his decision to the parties, no claim to </w:t>
            </w:r>
            <w:r w:rsidRPr="002A4456">
              <w:rPr>
                <w:rFonts w:ascii="Book Antiqua" w:hAnsi="Book Antiqua" w:cs="Calibri"/>
                <w:b/>
                <w:bCs/>
                <w:sz w:val="22"/>
                <w:szCs w:val="22"/>
              </w:rPr>
              <w:t>Arbitration/Conciliation</w:t>
            </w:r>
            <w:r w:rsidRPr="002A4456">
              <w:rPr>
                <w:rFonts w:ascii="Book Antiqua" w:hAnsi="Book Antiqua"/>
                <w:sz w:val="22"/>
                <w:szCs w:val="22"/>
              </w:rPr>
              <w:t xml:space="preserve"> has been communicated to him by either party within thirty (30) days from the receipt of such notice, the said decision shall become final and binding on the parties.</w:t>
            </w:r>
          </w:p>
          <w:p w14:paraId="29D821B3" w14:textId="77777777" w:rsidR="00AE0A18" w:rsidRPr="002A4456" w:rsidRDefault="00AE0A18" w:rsidP="00AE0A18">
            <w:pPr>
              <w:ind w:left="-14" w:hanging="72"/>
              <w:jc w:val="both"/>
              <w:rPr>
                <w:rFonts w:ascii="Book Antiqua" w:hAnsi="Book Antiqua" w:cs="Calibri"/>
                <w:b/>
                <w:bCs/>
                <w:sz w:val="22"/>
                <w:szCs w:val="22"/>
              </w:rPr>
            </w:pPr>
          </w:p>
        </w:tc>
      </w:tr>
      <w:tr w:rsidR="00AE0A18" w:rsidRPr="00AB1130" w14:paraId="714AFE2A" w14:textId="77777777">
        <w:tc>
          <w:tcPr>
            <w:tcW w:w="588" w:type="dxa"/>
            <w:tcBorders>
              <w:right w:val="single" w:sz="4" w:space="0" w:color="auto"/>
            </w:tcBorders>
          </w:tcPr>
          <w:p w14:paraId="75898514" w14:textId="77777777" w:rsidR="00AE0A18" w:rsidRPr="00AB1130" w:rsidRDefault="00AE0A18"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37C34A40" w14:textId="7AC08B3E" w:rsidR="00AE0A18" w:rsidRPr="002A4456" w:rsidRDefault="00AE0A18" w:rsidP="00AE0A18">
            <w:pPr>
              <w:jc w:val="both"/>
              <w:rPr>
                <w:rFonts w:ascii="Book Antiqua" w:hAnsi="Book Antiqua" w:cs="Calibri"/>
                <w:sz w:val="22"/>
                <w:szCs w:val="22"/>
              </w:rPr>
            </w:pPr>
            <w:r w:rsidRPr="002A4456">
              <w:rPr>
                <w:rFonts w:ascii="Book Antiqua" w:hAnsi="Book Antiqua" w:cs="Calibri"/>
                <w:sz w:val="22"/>
                <w:szCs w:val="22"/>
              </w:rPr>
              <w:t>GCC 57.5</w:t>
            </w:r>
          </w:p>
        </w:tc>
        <w:tc>
          <w:tcPr>
            <w:tcW w:w="7526" w:type="dxa"/>
            <w:tcBorders>
              <w:left w:val="nil"/>
            </w:tcBorders>
          </w:tcPr>
          <w:p w14:paraId="47AABA97" w14:textId="77777777" w:rsidR="00AE0A18" w:rsidRPr="002A4456" w:rsidRDefault="00AE0A18" w:rsidP="00AE0A18">
            <w:pPr>
              <w:ind w:left="-14" w:hanging="72"/>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7BC51070" w14:textId="77777777" w:rsidR="00AE0A18" w:rsidRPr="002A4456" w:rsidRDefault="00AE0A18" w:rsidP="00AE0A18">
            <w:pPr>
              <w:jc w:val="both"/>
              <w:rPr>
                <w:rFonts w:ascii="Book Antiqua" w:hAnsi="Book Antiqua"/>
                <w:sz w:val="22"/>
                <w:szCs w:val="22"/>
              </w:rPr>
            </w:pPr>
          </w:p>
          <w:p w14:paraId="521493DE" w14:textId="77777777" w:rsidR="00AE0A18" w:rsidRPr="002A4456" w:rsidRDefault="00AE0A18" w:rsidP="00AE0A18">
            <w:pPr>
              <w:ind w:left="-14" w:hanging="72"/>
              <w:jc w:val="both"/>
              <w:rPr>
                <w:rFonts w:ascii="Book Antiqua" w:hAnsi="Book Antiqua"/>
                <w:sz w:val="22"/>
                <w:szCs w:val="22"/>
              </w:rPr>
            </w:pPr>
            <w:r w:rsidRPr="002A4456">
              <w:rPr>
                <w:rFonts w:ascii="Book Antiqua" w:hAnsi="Book Antiqua"/>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w:t>
            </w:r>
            <w:r w:rsidRPr="002A4456">
              <w:rPr>
                <w:rFonts w:ascii="Book Antiqua" w:hAnsi="Book Antiqua" w:cs="Calibri"/>
                <w:b/>
                <w:bCs/>
                <w:sz w:val="22"/>
                <w:szCs w:val="22"/>
              </w:rPr>
              <w:t>Arbitration/Conciliation</w:t>
            </w:r>
            <w:r w:rsidRPr="002A4456">
              <w:rPr>
                <w:rFonts w:ascii="Book Antiqua" w:hAnsi="Book Antiqua"/>
                <w:sz w:val="22"/>
                <w:szCs w:val="22"/>
              </w:rPr>
              <w:t xml:space="preserve"> as hereinafter provided.</w:t>
            </w:r>
          </w:p>
          <w:p w14:paraId="5A044800" w14:textId="77777777" w:rsidR="00AE0A18" w:rsidRPr="002A4456" w:rsidRDefault="00AE0A18" w:rsidP="00AE0A18">
            <w:pPr>
              <w:ind w:left="-14" w:hanging="72"/>
              <w:jc w:val="both"/>
              <w:rPr>
                <w:rFonts w:ascii="Book Antiqua" w:hAnsi="Book Antiqua" w:cs="Calibri"/>
                <w:b/>
                <w:bCs/>
                <w:sz w:val="22"/>
                <w:szCs w:val="22"/>
              </w:rPr>
            </w:pPr>
          </w:p>
        </w:tc>
      </w:tr>
      <w:tr w:rsidR="00AE0A18" w:rsidRPr="00AB1130" w14:paraId="0F8ED6B8" w14:textId="77777777">
        <w:tc>
          <w:tcPr>
            <w:tcW w:w="588" w:type="dxa"/>
            <w:tcBorders>
              <w:right w:val="single" w:sz="4" w:space="0" w:color="auto"/>
            </w:tcBorders>
          </w:tcPr>
          <w:p w14:paraId="442B8109" w14:textId="77777777" w:rsidR="00AE0A18" w:rsidRPr="00AB1130" w:rsidRDefault="00AE0A18"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54020ED5" w14:textId="7A799D29" w:rsidR="00AE0A18" w:rsidRPr="002A4456" w:rsidRDefault="00AE0A18" w:rsidP="00AE0A18">
            <w:pPr>
              <w:jc w:val="both"/>
              <w:rPr>
                <w:rFonts w:ascii="Book Antiqua" w:hAnsi="Book Antiqua" w:cs="Calibri"/>
                <w:sz w:val="22"/>
                <w:szCs w:val="22"/>
              </w:rPr>
            </w:pPr>
            <w:r w:rsidRPr="002A4456">
              <w:rPr>
                <w:rFonts w:ascii="Book Antiqua" w:hAnsi="Book Antiqua" w:cs="Arial"/>
                <w:sz w:val="22"/>
                <w:szCs w:val="22"/>
              </w:rPr>
              <w:t>GCC 57.6</w:t>
            </w:r>
          </w:p>
        </w:tc>
        <w:tc>
          <w:tcPr>
            <w:tcW w:w="7526" w:type="dxa"/>
            <w:tcBorders>
              <w:left w:val="nil"/>
            </w:tcBorders>
          </w:tcPr>
          <w:p w14:paraId="268F3538" w14:textId="77777777" w:rsidR="00AE0A18" w:rsidRPr="002A4456" w:rsidRDefault="00AE0A18" w:rsidP="00AE0A18">
            <w:pPr>
              <w:jc w:val="both"/>
              <w:rPr>
                <w:rFonts w:ascii="Book Antiqua" w:hAnsi="Book Antiqua"/>
                <w:b/>
                <w:bCs/>
                <w:sz w:val="22"/>
                <w:szCs w:val="22"/>
              </w:rPr>
            </w:pPr>
            <w:r w:rsidRPr="002A4456">
              <w:rPr>
                <w:rFonts w:ascii="Book Antiqua" w:hAnsi="Book Antiqua"/>
                <w:b/>
                <w:bCs/>
                <w:sz w:val="22"/>
                <w:szCs w:val="22"/>
              </w:rPr>
              <w:t>Insert new sub clause GCC 57.6 as per following:</w:t>
            </w:r>
          </w:p>
          <w:p w14:paraId="5EF95A9E" w14:textId="77777777" w:rsidR="00AE0A18" w:rsidRPr="002A4456" w:rsidRDefault="00AE0A18" w:rsidP="00AE0A18">
            <w:pPr>
              <w:jc w:val="both"/>
              <w:rPr>
                <w:rFonts w:ascii="Book Antiqua" w:hAnsi="Book Antiqua"/>
                <w:sz w:val="22"/>
                <w:szCs w:val="22"/>
              </w:rPr>
            </w:pPr>
          </w:p>
          <w:p w14:paraId="1F163EDC" w14:textId="77777777" w:rsidR="00AE0A18" w:rsidRPr="002A4456" w:rsidRDefault="00AE0A18" w:rsidP="00AE0A18">
            <w:pPr>
              <w:ind w:left="-14" w:hanging="72"/>
              <w:jc w:val="both"/>
              <w:rPr>
                <w:rFonts w:ascii="Book Antiqua" w:hAnsi="Book Antiqua"/>
                <w:sz w:val="22"/>
                <w:szCs w:val="22"/>
              </w:rPr>
            </w:pPr>
            <w:r w:rsidRPr="002A4456">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w:t>
            </w:r>
            <w:r w:rsidRPr="002A4456">
              <w:rPr>
                <w:rFonts w:ascii="Book Antiqua" w:hAnsi="Book Antiqua"/>
                <w:b/>
                <w:bCs/>
                <w:sz w:val="22"/>
                <w:szCs w:val="22"/>
              </w:rPr>
              <w:t>/conciliation</w:t>
            </w:r>
            <w:r w:rsidRPr="002A4456">
              <w:rPr>
                <w:rFonts w:ascii="Book Antiqua" w:hAnsi="Book Antiqua"/>
                <w:sz w:val="22"/>
                <w:szCs w:val="22"/>
              </w:rPr>
              <w:t xml:space="preserve"> in the manner provided herein below.</w:t>
            </w:r>
          </w:p>
          <w:p w14:paraId="6DFFF60A" w14:textId="77777777" w:rsidR="00AE0A18" w:rsidRPr="002A4456" w:rsidRDefault="00AE0A18" w:rsidP="00AE0A18">
            <w:pPr>
              <w:ind w:left="-14" w:hanging="72"/>
              <w:jc w:val="both"/>
              <w:rPr>
                <w:rFonts w:ascii="Book Antiqua" w:hAnsi="Book Antiqua" w:cs="Calibri"/>
                <w:b/>
                <w:bCs/>
                <w:sz w:val="22"/>
                <w:szCs w:val="22"/>
              </w:rPr>
            </w:pPr>
          </w:p>
        </w:tc>
      </w:tr>
      <w:tr w:rsidR="00AE7AC1" w:rsidRPr="00AB1130" w14:paraId="4AE2E90B" w14:textId="77777777">
        <w:tc>
          <w:tcPr>
            <w:tcW w:w="588" w:type="dxa"/>
            <w:tcBorders>
              <w:right w:val="single" w:sz="4" w:space="0" w:color="auto"/>
            </w:tcBorders>
          </w:tcPr>
          <w:p w14:paraId="17BEEE50" w14:textId="77777777" w:rsidR="00AE7AC1" w:rsidRPr="00AB1130" w:rsidRDefault="00AE7AC1" w:rsidP="00AE7AC1">
            <w:pPr>
              <w:numPr>
                <w:ilvl w:val="0"/>
                <w:numId w:val="35"/>
              </w:numPr>
              <w:jc w:val="both"/>
              <w:rPr>
                <w:rFonts w:ascii="Book Antiqua" w:hAnsi="Book Antiqua" w:cs="Calibri"/>
                <w:sz w:val="22"/>
                <w:szCs w:val="22"/>
              </w:rPr>
            </w:pPr>
          </w:p>
        </w:tc>
        <w:tc>
          <w:tcPr>
            <w:tcW w:w="1620" w:type="dxa"/>
            <w:tcBorders>
              <w:right w:val="single" w:sz="4" w:space="0" w:color="auto"/>
            </w:tcBorders>
          </w:tcPr>
          <w:p w14:paraId="12C931A1" w14:textId="309B6775" w:rsidR="00AE7AC1" w:rsidRPr="002A4456" w:rsidRDefault="00AE7AC1" w:rsidP="00AE7AC1">
            <w:pPr>
              <w:jc w:val="both"/>
              <w:rPr>
                <w:rFonts w:ascii="Book Antiqua" w:hAnsi="Book Antiqua" w:cs="Arial"/>
                <w:sz w:val="22"/>
                <w:szCs w:val="22"/>
              </w:rPr>
            </w:pPr>
            <w:r w:rsidRPr="002A4456">
              <w:rPr>
                <w:rFonts w:ascii="Book Antiqua" w:hAnsi="Book Antiqua" w:cs="Calibri"/>
                <w:sz w:val="22"/>
                <w:szCs w:val="22"/>
              </w:rPr>
              <w:t>GCC 58.2</w:t>
            </w:r>
          </w:p>
        </w:tc>
        <w:tc>
          <w:tcPr>
            <w:tcW w:w="7526" w:type="dxa"/>
            <w:tcBorders>
              <w:left w:val="nil"/>
            </w:tcBorders>
          </w:tcPr>
          <w:p w14:paraId="54DCB13E" w14:textId="77777777" w:rsidR="00AE7AC1" w:rsidRPr="002A4456" w:rsidRDefault="00AE7AC1" w:rsidP="00AE7AC1">
            <w:pPr>
              <w:ind w:left="-14" w:hanging="72"/>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31888B24" w14:textId="77777777" w:rsidR="00AE7AC1" w:rsidRPr="002A4456" w:rsidRDefault="00AE7AC1" w:rsidP="00AE7AC1">
            <w:pPr>
              <w:jc w:val="both"/>
              <w:rPr>
                <w:rFonts w:ascii="Book Antiqua" w:hAnsi="Book Antiqua"/>
                <w:sz w:val="22"/>
                <w:szCs w:val="22"/>
              </w:rPr>
            </w:pPr>
          </w:p>
          <w:p w14:paraId="5E4EA1F8" w14:textId="77777777" w:rsidR="00AE7AC1" w:rsidRPr="002A4456" w:rsidRDefault="00AE7AC1" w:rsidP="00AE7AC1">
            <w:pPr>
              <w:ind w:left="-14" w:hanging="72"/>
              <w:jc w:val="both"/>
              <w:rPr>
                <w:rFonts w:ascii="Book Antiqua" w:hAnsi="Book Antiqua"/>
                <w:sz w:val="22"/>
                <w:szCs w:val="22"/>
              </w:rPr>
            </w:pPr>
            <w:r w:rsidRPr="002A4456">
              <w:rPr>
                <w:rFonts w:ascii="Book Antiqua" w:hAnsi="Book Antiqua"/>
                <w:sz w:val="22"/>
                <w:szCs w:val="22"/>
              </w:rPr>
              <w:t xml:space="preserve">The Employer reserves the right to carry out post payment audit and technical examination of the final bill including all supporting vouchers, abstracts, etc. the Employer further reserve the right to enforce recovery of any overpayment when detected, </w:t>
            </w:r>
            <w:proofErr w:type="spellStart"/>
            <w:r w:rsidRPr="002A4456">
              <w:rPr>
                <w:rFonts w:ascii="Book Antiqua" w:hAnsi="Book Antiqua"/>
                <w:sz w:val="22"/>
                <w:szCs w:val="22"/>
              </w:rPr>
              <w:t>not withstanding</w:t>
            </w:r>
            <w:proofErr w:type="spellEnd"/>
            <w:r w:rsidRPr="002A4456">
              <w:rPr>
                <w:rFonts w:ascii="Book Antiqua" w:hAnsi="Book Antiqua"/>
                <w:sz w:val="22"/>
                <w:szCs w:val="22"/>
              </w:rPr>
              <w:t xml:space="preserve"> the fact that the amount of the final bill may be included by one of the parties as an item of dispute before an arbitrator appointed under Condition 60.0 of this Contract and notwithstanding the fact that the amount of the final bill figures in the arbitration award.</w:t>
            </w:r>
          </w:p>
          <w:p w14:paraId="4B81BAAA" w14:textId="77777777" w:rsidR="00AE7AC1" w:rsidRPr="002A4456" w:rsidRDefault="00AE7AC1" w:rsidP="00AE7AC1">
            <w:pPr>
              <w:jc w:val="both"/>
              <w:rPr>
                <w:rFonts w:ascii="Book Antiqua" w:hAnsi="Book Antiqua"/>
                <w:b/>
                <w:bCs/>
                <w:sz w:val="22"/>
                <w:szCs w:val="22"/>
              </w:rPr>
            </w:pPr>
          </w:p>
        </w:tc>
      </w:tr>
      <w:tr w:rsidR="00AE0A18" w:rsidRPr="00AB1130" w14:paraId="1B8D7DF7" w14:textId="77777777">
        <w:tc>
          <w:tcPr>
            <w:tcW w:w="588" w:type="dxa"/>
            <w:tcBorders>
              <w:right w:val="single" w:sz="4" w:space="0" w:color="auto"/>
            </w:tcBorders>
          </w:tcPr>
          <w:p w14:paraId="6709E82E" w14:textId="77777777" w:rsidR="00AE0A18" w:rsidRPr="00AB1130" w:rsidRDefault="00AE0A18"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021D0CEC" w14:textId="77777777" w:rsidR="00AE0A18" w:rsidRPr="00AB1130" w:rsidRDefault="00AE0A18" w:rsidP="00AE0A18">
            <w:pPr>
              <w:jc w:val="both"/>
              <w:rPr>
                <w:rFonts w:ascii="Book Antiqua" w:hAnsi="Book Antiqua" w:cs="Calibri"/>
                <w:sz w:val="22"/>
                <w:szCs w:val="22"/>
              </w:rPr>
            </w:pPr>
            <w:r w:rsidRPr="00AB1130">
              <w:rPr>
                <w:rFonts w:ascii="Book Antiqua" w:hAnsi="Book Antiqua" w:cs="Calibri"/>
                <w:sz w:val="22"/>
                <w:szCs w:val="22"/>
              </w:rPr>
              <w:t>GCC 59</w:t>
            </w:r>
          </w:p>
        </w:tc>
        <w:tc>
          <w:tcPr>
            <w:tcW w:w="7526" w:type="dxa"/>
            <w:tcBorders>
              <w:left w:val="nil"/>
            </w:tcBorders>
          </w:tcPr>
          <w:p w14:paraId="6B923772" w14:textId="77777777" w:rsidR="00B6279E" w:rsidRPr="002A4456" w:rsidRDefault="00B6279E" w:rsidP="00B6279E">
            <w:pPr>
              <w:jc w:val="both"/>
              <w:rPr>
                <w:rFonts w:ascii="Book Antiqua" w:hAnsi="Book Antiqua" w:cs="Calibri"/>
                <w:b/>
                <w:bCs/>
                <w:sz w:val="22"/>
                <w:szCs w:val="22"/>
              </w:rPr>
            </w:pPr>
            <w:r w:rsidRPr="002A4456">
              <w:rPr>
                <w:rFonts w:ascii="Book Antiqua" w:hAnsi="Book Antiqua" w:cs="Calibri"/>
                <w:b/>
                <w:bCs/>
                <w:sz w:val="22"/>
                <w:szCs w:val="22"/>
              </w:rPr>
              <w:t>Replace the existing provision with the following:</w:t>
            </w:r>
          </w:p>
          <w:p w14:paraId="6365FF02" w14:textId="77777777" w:rsidR="00B6279E" w:rsidRPr="002A4456" w:rsidRDefault="00B6279E" w:rsidP="00B6279E">
            <w:pPr>
              <w:jc w:val="both"/>
              <w:rPr>
                <w:rFonts w:ascii="Book Antiqua" w:hAnsi="Book Antiqua" w:cs="Calibri"/>
                <w:b/>
                <w:bCs/>
                <w:sz w:val="22"/>
                <w:szCs w:val="22"/>
              </w:rPr>
            </w:pPr>
          </w:p>
          <w:p w14:paraId="5AF4CD76" w14:textId="77777777" w:rsidR="00B6279E" w:rsidRPr="002A4456" w:rsidRDefault="00B6279E" w:rsidP="00B6279E">
            <w:pPr>
              <w:ind w:left="488" w:hanging="488"/>
              <w:jc w:val="both"/>
              <w:rPr>
                <w:rFonts w:ascii="Book Antiqua" w:hAnsi="Book Antiqua" w:cs="Calibri"/>
                <w:sz w:val="22"/>
                <w:szCs w:val="22"/>
              </w:rPr>
            </w:pPr>
            <w:r w:rsidRPr="002A4456">
              <w:rPr>
                <w:rFonts w:ascii="Book Antiqua" w:hAnsi="Book Antiqua" w:cs="Calibri"/>
                <w:sz w:val="22"/>
                <w:szCs w:val="22"/>
              </w:rPr>
              <w:t>59.1</w:t>
            </w:r>
            <w:r w:rsidRPr="002A4456">
              <w:rPr>
                <w:rFonts w:ascii="Book Antiqua" w:hAnsi="Book Antiqua" w:cs="Calibri"/>
                <w:b/>
                <w:bCs/>
                <w:sz w:val="22"/>
                <w:szCs w:val="22"/>
              </w:rPr>
              <w:t xml:space="preserve"> </w:t>
            </w:r>
            <w:r w:rsidRPr="002A4456">
              <w:rPr>
                <w:rFonts w:ascii="Book Antiqua" w:hAnsi="Book Antiqua"/>
                <w:sz w:val="22"/>
                <w:szCs w:val="22"/>
              </w:rPr>
              <w:t xml:space="preserve">The arbitration shall be conducted by a sole arbitrator in case the amount of claim is less than Rs. 25 Crore and by </w:t>
            </w:r>
            <w:proofErr w:type="gramStart"/>
            <w:r w:rsidRPr="002A4456">
              <w:rPr>
                <w:rFonts w:ascii="Book Antiqua" w:hAnsi="Book Antiqua"/>
                <w:sz w:val="22"/>
                <w:szCs w:val="22"/>
              </w:rPr>
              <w:t>three member</w:t>
            </w:r>
            <w:proofErr w:type="gramEnd"/>
            <w:r w:rsidRPr="002A4456">
              <w:rPr>
                <w:rFonts w:ascii="Book Antiqua" w:hAnsi="Book Antiqua"/>
                <w:sz w:val="22"/>
                <w:szCs w:val="22"/>
              </w:rPr>
              <w:t xml:space="preserve"> arbitral tribunal in case the amount of claim is greater than Rs. 25 Crore.</w:t>
            </w:r>
            <w:r w:rsidRPr="002A4456">
              <w:rPr>
                <w:rFonts w:ascii="Book Antiqua" w:hAnsi="Book Antiqua" w:cs="Calibri"/>
                <w:sz w:val="22"/>
                <w:szCs w:val="22"/>
              </w:rPr>
              <w:t xml:space="preserve">  </w:t>
            </w:r>
          </w:p>
          <w:p w14:paraId="7C7B0A9F" w14:textId="77777777" w:rsidR="00B6279E" w:rsidRPr="002A4456" w:rsidRDefault="00B6279E" w:rsidP="00B6279E">
            <w:pPr>
              <w:ind w:left="488" w:hanging="488"/>
              <w:jc w:val="both"/>
              <w:rPr>
                <w:rFonts w:ascii="Book Antiqua" w:hAnsi="Book Antiqua" w:cs="Calibri"/>
                <w:sz w:val="22"/>
                <w:szCs w:val="22"/>
              </w:rPr>
            </w:pPr>
          </w:p>
          <w:p w14:paraId="17535F0A" w14:textId="77777777" w:rsidR="00B6279E" w:rsidRPr="002A4456" w:rsidRDefault="00B6279E" w:rsidP="00B6279E">
            <w:pPr>
              <w:ind w:left="488"/>
              <w:jc w:val="both"/>
              <w:rPr>
                <w:rFonts w:ascii="Book Antiqua" w:hAnsi="Book Antiqua"/>
                <w:sz w:val="22"/>
                <w:szCs w:val="22"/>
                <w:u w:val="single"/>
              </w:rPr>
            </w:pPr>
            <w:r w:rsidRPr="002A4456">
              <w:rPr>
                <w:rFonts w:ascii="Book Antiqua" w:hAnsi="Book Antiqua"/>
                <w:sz w:val="22"/>
                <w:szCs w:val="22"/>
                <w:u w:val="single"/>
              </w:rPr>
              <w:t xml:space="preserve">Sole Arbitration </w:t>
            </w:r>
          </w:p>
          <w:p w14:paraId="7471BE0C" w14:textId="77777777" w:rsidR="00B6279E" w:rsidRPr="002A4456" w:rsidRDefault="00B6279E" w:rsidP="00B6279E">
            <w:pPr>
              <w:ind w:left="488"/>
              <w:jc w:val="both"/>
              <w:rPr>
                <w:rFonts w:ascii="Book Antiqua" w:hAnsi="Book Antiqua"/>
                <w:sz w:val="22"/>
                <w:szCs w:val="22"/>
                <w:u w:val="single"/>
              </w:rPr>
            </w:pPr>
          </w:p>
          <w:p w14:paraId="4A94D423" w14:textId="77777777" w:rsidR="00B6279E" w:rsidRPr="002A4456" w:rsidRDefault="00B6279E" w:rsidP="00B6279E">
            <w:pPr>
              <w:ind w:left="488"/>
              <w:jc w:val="both"/>
              <w:rPr>
                <w:rFonts w:ascii="Book Antiqua" w:hAnsi="Book Antiqua" w:cs="Calibri"/>
                <w:sz w:val="22"/>
                <w:szCs w:val="22"/>
              </w:rPr>
            </w:pPr>
            <w:r w:rsidRPr="002A4456">
              <w:rPr>
                <w:rFonts w:ascii="Book Antiqua" w:hAnsi="Book Antiqua"/>
                <w:sz w:val="22"/>
                <w:szCs w:val="22"/>
              </w:rPr>
              <w:t xml:space="preserve">The sole Arbitrator shall be chosen from a panel of </w:t>
            </w:r>
            <w:proofErr w:type="spellStart"/>
            <w:r w:rsidRPr="002A4456">
              <w:rPr>
                <w:rFonts w:ascii="Book Antiqua" w:hAnsi="Book Antiqua"/>
                <w:sz w:val="22"/>
                <w:szCs w:val="22"/>
              </w:rPr>
              <w:t>empanelled</w:t>
            </w:r>
            <w:proofErr w:type="spellEnd"/>
            <w:r w:rsidRPr="002A4456">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2A4456">
              <w:rPr>
                <w:rFonts w:ascii="Book Antiqua" w:hAnsi="Book Antiqua"/>
                <w:sz w:val="22"/>
                <w:szCs w:val="22"/>
              </w:rPr>
              <w:t>the  choice</w:t>
            </w:r>
            <w:proofErr w:type="gramEnd"/>
            <w:r w:rsidRPr="002A4456">
              <w:rPr>
                <w:rFonts w:ascii="Book Antiqua" w:hAnsi="Book Antiqua"/>
                <w:sz w:val="22"/>
                <w:szCs w:val="22"/>
              </w:rPr>
              <w:t xml:space="preserve"> of sole Arbitrator shall be governed by the amount of claim in the following manner:</w:t>
            </w:r>
          </w:p>
          <w:p w14:paraId="4A9B0D45" w14:textId="77777777" w:rsidR="00B6279E" w:rsidRPr="002A4456" w:rsidRDefault="00B6279E" w:rsidP="00B6279E">
            <w:pPr>
              <w:ind w:left="488" w:hanging="450"/>
              <w:jc w:val="both"/>
              <w:rPr>
                <w:rFonts w:ascii="Book Antiqua" w:hAnsi="Book Antiqua" w:cs="Calibri"/>
                <w:sz w:val="22"/>
                <w:szCs w:val="22"/>
              </w:rPr>
            </w:pPr>
            <w:r w:rsidRPr="002A4456">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B6279E" w:rsidRPr="002A4456" w14:paraId="1CF45B8E" w14:textId="77777777" w:rsidTr="007F58F1">
              <w:tc>
                <w:tcPr>
                  <w:tcW w:w="630" w:type="dxa"/>
                </w:tcPr>
                <w:p w14:paraId="3958DFA4" w14:textId="77777777" w:rsidR="00B6279E" w:rsidRPr="002A4456" w:rsidRDefault="00B6279E" w:rsidP="00B6279E">
                  <w:pPr>
                    <w:jc w:val="both"/>
                    <w:rPr>
                      <w:rFonts w:ascii="Book Antiqua" w:hAnsi="Book Antiqua"/>
                      <w:b/>
                      <w:bCs/>
                      <w:sz w:val="22"/>
                      <w:szCs w:val="22"/>
                    </w:rPr>
                  </w:pPr>
                  <w:proofErr w:type="spellStart"/>
                  <w:r w:rsidRPr="002A4456">
                    <w:rPr>
                      <w:rFonts w:ascii="Book Antiqua" w:hAnsi="Book Antiqua"/>
                      <w:b/>
                      <w:bCs/>
                      <w:sz w:val="22"/>
                      <w:szCs w:val="22"/>
                    </w:rPr>
                    <w:t>Sl</w:t>
                  </w:r>
                  <w:proofErr w:type="spellEnd"/>
                  <w:r w:rsidRPr="002A4456">
                    <w:rPr>
                      <w:rFonts w:ascii="Book Antiqua" w:hAnsi="Book Antiqua"/>
                      <w:b/>
                      <w:bCs/>
                      <w:sz w:val="22"/>
                      <w:szCs w:val="22"/>
                    </w:rPr>
                    <w:t xml:space="preserve"> no:</w:t>
                  </w:r>
                </w:p>
              </w:tc>
              <w:tc>
                <w:tcPr>
                  <w:tcW w:w="2063" w:type="dxa"/>
                </w:tcPr>
                <w:p w14:paraId="21886CAC"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 xml:space="preserve">Claim amount </w:t>
                  </w:r>
                </w:p>
              </w:tc>
              <w:tc>
                <w:tcPr>
                  <w:tcW w:w="4147" w:type="dxa"/>
                </w:tcPr>
                <w:p w14:paraId="09BDD103"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 xml:space="preserve"> Work Experience/</w:t>
                  </w:r>
                </w:p>
                <w:p w14:paraId="5208215A"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 xml:space="preserve">Qualifications  </w:t>
                  </w:r>
                </w:p>
              </w:tc>
            </w:tr>
            <w:tr w:rsidR="00B6279E" w:rsidRPr="002A4456" w14:paraId="6442A507" w14:textId="77777777" w:rsidTr="007F58F1">
              <w:tc>
                <w:tcPr>
                  <w:tcW w:w="630" w:type="dxa"/>
                </w:tcPr>
                <w:p w14:paraId="6569129A"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1</w:t>
                  </w:r>
                </w:p>
              </w:tc>
              <w:tc>
                <w:tcPr>
                  <w:tcW w:w="2063" w:type="dxa"/>
                </w:tcPr>
                <w:p w14:paraId="0AFB8ABF"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&lt; Rs. 10 Crore</w:t>
                  </w:r>
                </w:p>
              </w:tc>
              <w:tc>
                <w:tcPr>
                  <w:tcW w:w="4147" w:type="dxa"/>
                </w:tcPr>
                <w:p w14:paraId="6F066AF8"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 xml:space="preserve">Sole arbitrator-Retired Senior Executives of PSUs other than POWERGRID/Retired Distt Judges/ High Court Judges. </w:t>
                  </w:r>
                </w:p>
              </w:tc>
            </w:tr>
            <w:tr w:rsidR="00B6279E" w:rsidRPr="002A4456" w14:paraId="2142521A" w14:textId="77777777" w:rsidTr="007F58F1">
              <w:tc>
                <w:tcPr>
                  <w:tcW w:w="630" w:type="dxa"/>
                </w:tcPr>
                <w:p w14:paraId="6BC1DDF9"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2</w:t>
                  </w:r>
                </w:p>
              </w:tc>
              <w:tc>
                <w:tcPr>
                  <w:tcW w:w="2063" w:type="dxa"/>
                </w:tcPr>
                <w:p w14:paraId="076D90E6"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Rs.10 Crore- Rs.25 Crore</w:t>
                  </w:r>
                </w:p>
              </w:tc>
              <w:tc>
                <w:tcPr>
                  <w:tcW w:w="4147" w:type="dxa"/>
                </w:tcPr>
                <w:p w14:paraId="115C695A" w14:textId="77777777" w:rsidR="00B6279E" w:rsidRPr="002A4456" w:rsidRDefault="00B6279E" w:rsidP="00B6279E">
                  <w:pPr>
                    <w:jc w:val="both"/>
                    <w:rPr>
                      <w:rFonts w:ascii="Book Antiqua" w:hAnsi="Book Antiqua"/>
                      <w:b/>
                      <w:bCs/>
                      <w:sz w:val="22"/>
                      <w:szCs w:val="22"/>
                    </w:rPr>
                  </w:pPr>
                  <w:r w:rsidRPr="002A4456">
                    <w:rPr>
                      <w:rFonts w:ascii="Book Antiqua" w:hAnsi="Book Antiqua"/>
                      <w:b/>
                      <w:bCs/>
                      <w:sz w:val="22"/>
                      <w:szCs w:val="22"/>
                    </w:rPr>
                    <w:t xml:space="preserve">Sole arbitrator- Retired High Court/Supreme </w:t>
                  </w:r>
                  <w:proofErr w:type="gramStart"/>
                  <w:r w:rsidRPr="002A4456">
                    <w:rPr>
                      <w:rFonts w:ascii="Book Antiqua" w:hAnsi="Book Antiqua"/>
                      <w:b/>
                      <w:bCs/>
                      <w:sz w:val="22"/>
                      <w:szCs w:val="22"/>
                    </w:rPr>
                    <w:t>Court  Judges</w:t>
                  </w:r>
                  <w:proofErr w:type="gramEnd"/>
                </w:p>
              </w:tc>
            </w:tr>
          </w:tbl>
          <w:p w14:paraId="08546FF6" w14:textId="77777777" w:rsidR="00B6279E" w:rsidRPr="002A4456" w:rsidRDefault="00B6279E" w:rsidP="00B6279E">
            <w:pPr>
              <w:ind w:left="720"/>
              <w:jc w:val="both"/>
              <w:rPr>
                <w:rFonts w:ascii="Book Antiqua" w:hAnsi="Book Antiqua"/>
                <w:sz w:val="22"/>
                <w:szCs w:val="22"/>
              </w:rPr>
            </w:pPr>
          </w:p>
          <w:p w14:paraId="2A57F2E8" w14:textId="77777777" w:rsidR="00B6279E" w:rsidRPr="002A4456" w:rsidRDefault="00B6279E" w:rsidP="00B6279E">
            <w:pPr>
              <w:numPr>
                <w:ilvl w:val="0"/>
                <w:numId w:val="34"/>
              </w:numPr>
              <w:jc w:val="both"/>
              <w:rPr>
                <w:rFonts w:ascii="Book Antiqua" w:hAnsi="Book Antiqua"/>
                <w:sz w:val="22"/>
                <w:szCs w:val="22"/>
              </w:rPr>
            </w:pPr>
            <w:r w:rsidRPr="002A4456">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w:t>
            </w:r>
            <w:r w:rsidRPr="002A4456">
              <w:rPr>
                <w:rFonts w:ascii="Book Antiqua" w:hAnsi="Book Antiqua"/>
                <w:sz w:val="22"/>
                <w:szCs w:val="22"/>
              </w:rPr>
              <w:lastRenderedPageBreak/>
              <w:t xml:space="preserve">Arbitrator”, which will be confirmed by </w:t>
            </w:r>
            <w:proofErr w:type="gramStart"/>
            <w:r w:rsidRPr="002A4456">
              <w:rPr>
                <w:rFonts w:ascii="Book Antiqua" w:hAnsi="Book Antiqua"/>
                <w:sz w:val="22"/>
                <w:szCs w:val="22"/>
              </w:rPr>
              <w:t>POWERGRID</w:t>
            </w:r>
            <w:proofErr w:type="gramEnd"/>
            <w:r w:rsidRPr="002A4456">
              <w:rPr>
                <w:rFonts w:ascii="Book Antiqua" w:hAnsi="Book Antiqua"/>
                <w:sz w:val="22"/>
                <w:szCs w:val="22"/>
              </w:rPr>
              <w:t xml:space="preserve"> and matter will be referred to such appointed Arbitrator for further arbitration proceedings.</w:t>
            </w:r>
          </w:p>
          <w:p w14:paraId="0B0E6D26" w14:textId="77777777" w:rsidR="00B6279E" w:rsidRPr="002A4456" w:rsidRDefault="00B6279E" w:rsidP="00B6279E">
            <w:pPr>
              <w:ind w:left="720"/>
              <w:jc w:val="both"/>
              <w:rPr>
                <w:rFonts w:ascii="Book Antiqua" w:hAnsi="Book Antiqua"/>
                <w:b/>
                <w:bCs/>
                <w:sz w:val="22"/>
                <w:szCs w:val="22"/>
              </w:rPr>
            </w:pPr>
          </w:p>
          <w:p w14:paraId="437E0D7E" w14:textId="77777777" w:rsidR="00B6279E" w:rsidRPr="002A4456" w:rsidRDefault="00B6279E" w:rsidP="00B6279E">
            <w:pPr>
              <w:numPr>
                <w:ilvl w:val="0"/>
                <w:numId w:val="34"/>
              </w:numPr>
              <w:jc w:val="both"/>
              <w:rPr>
                <w:rFonts w:ascii="Book Antiqua" w:hAnsi="Book Antiqua"/>
                <w:sz w:val="22"/>
                <w:szCs w:val="22"/>
              </w:rPr>
            </w:pPr>
            <w:r w:rsidRPr="002A4456">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5D86793" w14:textId="77777777" w:rsidR="00B6279E" w:rsidRPr="002A4456" w:rsidRDefault="00B6279E" w:rsidP="00B6279E">
            <w:pPr>
              <w:ind w:left="720"/>
              <w:jc w:val="both"/>
              <w:rPr>
                <w:rFonts w:ascii="Book Antiqua" w:hAnsi="Book Antiqua"/>
                <w:b/>
                <w:bCs/>
                <w:sz w:val="22"/>
                <w:szCs w:val="22"/>
              </w:rPr>
            </w:pPr>
          </w:p>
          <w:p w14:paraId="6A0A5335" w14:textId="77777777" w:rsidR="00B6279E" w:rsidRPr="002A4456" w:rsidRDefault="00B6279E" w:rsidP="00B6279E">
            <w:pPr>
              <w:ind w:left="398" w:firstLine="18"/>
              <w:jc w:val="both"/>
              <w:rPr>
                <w:rFonts w:ascii="Book Antiqua" w:hAnsi="Book Antiqua"/>
                <w:sz w:val="22"/>
                <w:szCs w:val="22"/>
              </w:rPr>
            </w:pPr>
            <w:r w:rsidRPr="002A4456">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9270C2B" w14:textId="77777777" w:rsidR="00B6279E" w:rsidRPr="002A4456" w:rsidRDefault="00B6279E" w:rsidP="00B6279E">
            <w:pPr>
              <w:ind w:left="398" w:firstLine="18"/>
              <w:jc w:val="both"/>
              <w:rPr>
                <w:rFonts w:ascii="Book Antiqua" w:hAnsi="Book Antiqua"/>
                <w:sz w:val="22"/>
                <w:szCs w:val="22"/>
              </w:rPr>
            </w:pPr>
          </w:p>
          <w:p w14:paraId="5A0AA762" w14:textId="77777777" w:rsidR="00B6279E" w:rsidRPr="002A4456" w:rsidRDefault="00B6279E" w:rsidP="00B6279E">
            <w:pPr>
              <w:ind w:left="398"/>
              <w:jc w:val="both"/>
              <w:rPr>
                <w:rFonts w:ascii="Book Antiqua" w:hAnsi="Book Antiqua"/>
                <w:sz w:val="22"/>
                <w:szCs w:val="22"/>
                <w:u w:val="single"/>
              </w:rPr>
            </w:pPr>
            <w:proofErr w:type="gramStart"/>
            <w:r w:rsidRPr="002A4456">
              <w:rPr>
                <w:rFonts w:ascii="Book Antiqua" w:hAnsi="Book Antiqua"/>
                <w:sz w:val="22"/>
                <w:szCs w:val="22"/>
                <w:u w:val="single"/>
              </w:rPr>
              <w:t>Three member</w:t>
            </w:r>
            <w:proofErr w:type="gramEnd"/>
            <w:r w:rsidRPr="002A4456">
              <w:rPr>
                <w:rFonts w:ascii="Book Antiqua" w:hAnsi="Book Antiqua"/>
                <w:sz w:val="22"/>
                <w:szCs w:val="22"/>
                <w:u w:val="single"/>
              </w:rPr>
              <w:t xml:space="preserve"> arbitral tribunal</w:t>
            </w:r>
          </w:p>
          <w:p w14:paraId="65C44BAB" w14:textId="77777777" w:rsidR="00B6279E" w:rsidRPr="002A4456" w:rsidRDefault="00B6279E" w:rsidP="00B6279E">
            <w:pPr>
              <w:ind w:left="398"/>
              <w:jc w:val="both"/>
              <w:rPr>
                <w:rFonts w:ascii="Book Antiqua" w:hAnsi="Book Antiqua"/>
                <w:sz w:val="22"/>
                <w:szCs w:val="22"/>
                <w:u w:val="single"/>
              </w:rPr>
            </w:pPr>
          </w:p>
          <w:p w14:paraId="3697BCA2" w14:textId="77777777" w:rsidR="00B6279E" w:rsidRPr="002A4456" w:rsidRDefault="00B6279E" w:rsidP="00B6279E">
            <w:pPr>
              <w:ind w:left="398" w:firstLine="18"/>
              <w:jc w:val="both"/>
              <w:rPr>
                <w:rFonts w:ascii="Book Antiqua" w:hAnsi="Book Antiqua"/>
                <w:sz w:val="22"/>
                <w:szCs w:val="22"/>
              </w:rPr>
            </w:pPr>
            <w:r w:rsidRPr="002A4456">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62C60B3" w14:textId="77777777" w:rsidR="00B6279E" w:rsidRPr="002A4456" w:rsidRDefault="00B6279E" w:rsidP="00B6279E">
            <w:pPr>
              <w:ind w:left="488" w:hanging="450"/>
              <w:jc w:val="both"/>
              <w:rPr>
                <w:rFonts w:ascii="Book Antiqua" w:hAnsi="Book Antiqua" w:cs="Calibri"/>
                <w:sz w:val="22"/>
                <w:szCs w:val="22"/>
              </w:rPr>
            </w:pPr>
          </w:p>
          <w:p w14:paraId="1F86A8AB" w14:textId="77777777" w:rsidR="00B6279E" w:rsidRPr="002A4456" w:rsidRDefault="00B6279E" w:rsidP="00B6279E">
            <w:pPr>
              <w:ind w:left="398" w:hanging="450"/>
              <w:jc w:val="both"/>
              <w:rPr>
                <w:rFonts w:ascii="Book Antiqua" w:hAnsi="Book Antiqua"/>
                <w:sz w:val="22"/>
                <w:szCs w:val="22"/>
              </w:rPr>
            </w:pPr>
            <w:r w:rsidRPr="002A4456">
              <w:rPr>
                <w:rFonts w:ascii="Book Antiqua" w:hAnsi="Book Antiqua" w:cs="Calibri"/>
                <w:sz w:val="22"/>
                <w:szCs w:val="22"/>
              </w:rPr>
              <w:t>59.2</w:t>
            </w:r>
            <w:r w:rsidRPr="002A4456">
              <w:rPr>
                <w:rFonts w:ascii="Book Antiqua" w:hAnsi="Book Antiqua" w:cs="Calibri"/>
                <w:b/>
                <w:bCs/>
                <w:sz w:val="22"/>
                <w:szCs w:val="22"/>
              </w:rPr>
              <w:t xml:space="preserve"> </w:t>
            </w:r>
            <w:r w:rsidRPr="002A4456">
              <w:rPr>
                <w:rFonts w:ascii="Book Antiqua" w:hAnsi="Book Antiqua"/>
                <w:sz w:val="22"/>
                <w:szCs w:val="22"/>
              </w:rPr>
              <w:t xml:space="preserve">The cost of arbitral proceedings inter-alia including the Arbitrators’ fee, logistics and any other charges shall be equally shared by both parties. </w:t>
            </w:r>
          </w:p>
          <w:p w14:paraId="0C01627E" w14:textId="77777777" w:rsidR="00B6279E" w:rsidRPr="002A4456" w:rsidRDefault="00B6279E" w:rsidP="00B6279E">
            <w:pPr>
              <w:ind w:left="398" w:hanging="450"/>
              <w:jc w:val="both"/>
              <w:rPr>
                <w:rFonts w:ascii="Book Antiqua" w:hAnsi="Book Antiqua"/>
                <w:sz w:val="22"/>
                <w:szCs w:val="22"/>
              </w:rPr>
            </w:pPr>
          </w:p>
          <w:p w14:paraId="2C2C425C" w14:textId="77777777" w:rsidR="00B6279E" w:rsidRPr="002A4456" w:rsidRDefault="00B6279E" w:rsidP="00B6279E">
            <w:pPr>
              <w:ind w:left="398"/>
              <w:jc w:val="both"/>
              <w:rPr>
                <w:rFonts w:ascii="Book Antiqua" w:hAnsi="Book Antiqua"/>
                <w:sz w:val="22"/>
                <w:szCs w:val="22"/>
              </w:rPr>
            </w:pPr>
            <w:r w:rsidRPr="002A4456">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2A4456">
              <w:rPr>
                <w:rFonts w:ascii="Book Antiqua" w:hAnsi="Book Antiqua"/>
                <w:sz w:val="22"/>
                <w:szCs w:val="22"/>
              </w:rPr>
              <w:t>three member</w:t>
            </w:r>
            <w:proofErr w:type="gramEnd"/>
            <w:r w:rsidRPr="002A4456">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8FA7AF2" w14:textId="77777777" w:rsidR="00B6279E" w:rsidRPr="002A4456" w:rsidRDefault="00B6279E" w:rsidP="00B6279E">
            <w:pPr>
              <w:jc w:val="both"/>
              <w:rPr>
                <w:rFonts w:ascii="Book Antiqua" w:hAnsi="Book Antiqua" w:cs="Calibri"/>
                <w:b/>
                <w:bCs/>
                <w:sz w:val="22"/>
                <w:szCs w:val="22"/>
              </w:rPr>
            </w:pPr>
          </w:p>
          <w:p w14:paraId="7C4B603D" w14:textId="77777777" w:rsidR="00B6279E" w:rsidRPr="002A4456" w:rsidRDefault="00B6279E" w:rsidP="00B6279E">
            <w:pPr>
              <w:ind w:left="488" w:hanging="488"/>
              <w:jc w:val="both"/>
              <w:rPr>
                <w:rFonts w:ascii="Book Antiqua" w:hAnsi="Book Antiqua" w:cs="Calibri"/>
                <w:sz w:val="22"/>
                <w:szCs w:val="22"/>
              </w:rPr>
            </w:pPr>
            <w:r w:rsidRPr="002A4456">
              <w:rPr>
                <w:rFonts w:ascii="Book Antiqua" w:hAnsi="Book Antiqua" w:cs="Calibri"/>
                <w:sz w:val="22"/>
                <w:szCs w:val="22"/>
              </w:rPr>
              <w:lastRenderedPageBreak/>
              <w:t xml:space="preserve">59.3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2B80B8E" w14:textId="77777777" w:rsidR="00B6279E" w:rsidRPr="002A4456" w:rsidRDefault="00B6279E" w:rsidP="00B6279E">
            <w:pPr>
              <w:jc w:val="both"/>
              <w:rPr>
                <w:rFonts w:ascii="Book Antiqua" w:hAnsi="Book Antiqua" w:cs="Calibri"/>
                <w:b/>
                <w:bCs/>
                <w:sz w:val="22"/>
                <w:szCs w:val="22"/>
              </w:rPr>
            </w:pPr>
          </w:p>
          <w:p w14:paraId="19A0291F" w14:textId="77777777" w:rsidR="00B6279E" w:rsidRPr="002A4456" w:rsidRDefault="00B6279E" w:rsidP="00B6279E">
            <w:pPr>
              <w:ind w:left="488" w:hanging="488"/>
              <w:jc w:val="both"/>
              <w:rPr>
                <w:rFonts w:ascii="Book Antiqua" w:hAnsi="Book Antiqua" w:cs="Calibri"/>
                <w:sz w:val="22"/>
                <w:szCs w:val="22"/>
              </w:rPr>
            </w:pPr>
            <w:r w:rsidRPr="002A4456">
              <w:rPr>
                <w:rFonts w:ascii="Book Antiqua" w:hAnsi="Book Antiqua" w:cs="Calibri"/>
                <w:sz w:val="22"/>
                <w:szCs w:val="22"/>
              </w:rPr>
              <w:t>59.4</w:t>
            </w:r>
            <w:r w:rsidRPr="002A4456">
              <w:rPr>
                <w:rFonts w:ascii="Book Antiqua" w:hAnsi="Book Antiqua" w:cs="Calibri"/>
                <w:b/>
                <w:bCs/>
                <w:sz w:val="22"/>
                <w:szCs w:val="22"/>
              </w:rPr>
              <w:t xml:space="preserve"> </w:t>
            </w:r>
            <w:r w:rsidRPr="002A4456">
              <w:rPr>
                <w:rFonts w:ascii="Book Antiqua" w:hAnsi="Book Antiqua"/>
                <w:sz w:val="22"/>
                <w:szCs w:val="22"/>
              </w:rPr>
              <w:t xml:space="preserve">The decision of </w:t>
            </w:r>
            <w:proofErr w:type="gramStart"/>
            <w:r w:rsidRPr="002A4456">
              <w:rPr>
                <w:rFonts w:ascii="Book Antiqua" w:hAnsi="Book Antiqua"/>
                <w:b/>
                <w:bCs/>
                <w:sz w:val="22"/>
                <w:szCs w:val="22"/>
              </w:rPr>
              <w:t>the sole arbitrator/</w:t>
            </w:r>
            <w:r w:rsidRPr="002A4456">
              <w:rPr>
                <w:rFonts w:ascii="Book Antiqua" w:hAnsi="Book Antiqua"/>
                <w:sz w:val="22"/>
                <w:szCs w:val="22"/>
              </w:rPr>
              <w:t xml:space="preserve"> </w:t>
            </w:r>
            <w:r w:rsidRPr="002A4456">
              <w:rPr>
                <w:rFonts w:ascii="Book Antiqua" w:hAnsi="Book Antiqua"/>
                <w:b/>
                <w:bCs/>
                <w:sz w:val="22"/>
                <w:szCs w:val="22"/>
              </w:rPr>
              <w:t>the majority of</w:t>
            </w:r>
            <w:proofErr w:type="gramEnd"/>
            <w:r w:rsidRPr="002A4456">
              <w:rPr>
                <w:rFonts w:ascii="Book Antiqua" w:hAnsi="Book Antiqua"/>
                <w:b/>
                <w:bCs/>
                <w:sz w:val="22"/>
                <w:szCs w:val="22"/>
              </w:rPr>
              <w:t xml:space="preserve"> the arbitrators</w:t>
            </w:r>
            <w:r w:rsidRPr="002A4456">
              <w:rPr>
                <w:rFonts w:ascii="Book Antiqua" w:hAnsi="Book Antiqua"/>
                <w:sz w:val="22"/>
                <w:szCs w:val="22"/>
              </w:rPr>
              <w:t xml:space="preserve">, </w:t>
            </w:r>
            <w:r w:rsidRPr="002A4456">
              <w:rPr>
                <w:rFonts w:ascii="Book Antiqua" w:hAnsi="Book Antiqua"/>
                <w:b/>
                <w:bCs/>
                <w:sz w:val="22"/>
                <w:szCs w:val="22"/>
              </w:rPr>
              <w:t>as the case may be</w:t>
            </w:r>
            <w:r w:rsidRPr="002A4456">
              <w:rPr>
                <w:rFonts w:ascii="Book Antiqua" w:hAnsi="Book Antiqua"/>
                <w:sz w:val="22"/>
                <w:szCs w:val="22"/>
              </w:rPr>
              <w:t xml:space="preserve">, shall be final and binding upon the parties. In the event of any of the </w:t>
            </w:r>
            <w:r w:rsidRPr="002A4456">
              <w:rPr>
                <w:rFonts w:ascii="Book Antiqua" w:hAnsi="Book Antiqua"/>
                <w:b/>
                <w:bCs/>
                <w:sz w:val="22"/>
                <w:szCs w:val="22"/>
              </w:rPr>
              <w:t>sole arbitrator/</w:t>
            </w:r>
            <w:r w:rsidRPr="002A4456">
              <w:rPr>
                <w:rFonts w:ascii="Book Antiqua" w:hAnsi="Book Antiqua"/>
                <w:sz w:val="22"/>
                <w:szCs w:val="22"/>
              </w:rPr>
              <w:t xml:space="preserve"> </w:t>
            </w:r>
            <w:r w:rsidRPr="002A4456">
              <w:rPr>
                <w:rFonts w:ascii="Book Antiqua" w:hAnsi="Book Antiqua"/>
                <w:b/>
                <w:bCs/>
                <w:sz w:val="22"/>
                <w:szCs w:val="22"/>
              </w:rPr>
              <w:t>any of the</w:t>
            </w:r>
            <w:r w:rsidRPr="002A4456">
              <w:rPr>
                <w:rFonts w:ascii="Book Antiqua" w:hAnsi="Book Antiqua"/>
                <w:sz w:val="22"/>
                <w:szCs w:val="22"/>
              </w:rPr>
              <w:t xml:space="preserve"> </w:t>
            </w:r>
            <w:r w:rsidRPr="002A4456">
              <w:rPr>
                <w:rFonts w:ascii="Book Antiqua" w:hAnsi="Book Antiqua"/>
                <w:b/>
                <w:bCs/>
                <w:sz w:val="22"/>
                <w:szCs w:val="22"/>
              </w:rPr>
              <w:t>aforesaid arbitrators</w:t>
            </w:r>
            <w:r w:rsidRPr="002A4456">
              <w:rPr>
                <w:rFonts w:ascii="Book Antiqua" w:hAnsi="Book Antiqua"/>
                <w:sz w:val="22"/>
                <w:szCs w:val="22"/>
              </w:rPr>
              <w:t xml:space="preserve"> dying, neglecting, resigning or being unable to act for any reason, it will be lawful for the </w:t>
            </w:r>
            <w:r w:rsidRPr="002A4456">
              <w:rPr>
                <w:rFonts w:ascii="Book Antiqua" w:hAnsi="Book Antiqua"/>
                <w:b/>
                <w:bCs/>
                <w:sz w:val="22"/>
                <w:szCs w:val="22"/>
              </w:rPr>
              <w:t>parties to nominate another sole arbitrator/ another arbitrator in place of the outgoing arbitrator</w:t>
            </w:r>
            <w:r w:rsidRPr="002A4456">
              <w:rPr>
                <w:rFonts w:ascii="Book Antiqua" w:hAnsi="Book Antiqua"/>
                <w:sz w:val="22"/>
                <w:szCs w:val="22"/>
              </w:rPr>
              <w:t>.</w:t>
            </w:r>
            <w:r w:rsidRPr="002A4456">
              <w:rPr>
                <w:rFonts w:ascii="Book Antiqua" w:hAnsi="Book Antiqua" w:cs="Calibri"/>
                <w:sz w:val="22"/>
                <w:szCs w:val="22"/>
              </w:rPr>
              <w:t xml:space="preserve">  </w:t>
            </w:r>
          </w:p>
          <w:p w14:paraId="30563858" w14:textId="77777777" w:rsidR="00B6279E" w:rsidRPr="002A4456" w:rsidRDefault="00B6279E" w:rsidP="00B6279E">
            <w:pPr>
              <w:ind w:left="488" w:hanging="488"/>
              <w:jc w:val="both"/>
              <w:rPr>
                <w:rFonts w:ascii="Book Antiqua" w:hAnsi="Book Antiqua" w:cs="Calibri"/>
                <w:b/>
                <w:bCs/>
                <w:sz w:val="22"/>
                <w:szCs w:val="22"/>
              </w:rPr>
            </w:pPr>
          </w:p>
          <w:p w14:paraId="76BC56A4" w14:textId="77777777" w:rsidR="00B6279E" w:rsidRPr="002A4456" w:rsidRDefault="00B6279E" w:rsidP="00B6279E">
            <w:pPr>
              <w:ind w:left="612" w:hanging="720"/>
              <w:jc w:val="both"/>
              <w:rPr>
                <w:rFonts w:ascii="Book Antiqua" w:hAnsi="Book Antiqua"/>
                <w:b/>
                <w:bCs/>
                <w:sz w:val="22"/>
                <w:szCs w:val="22"/>
              </w:rPr>
            </w:pPr>
            <w:r w:rsidRPr="002A4456">
              <w:rPr>
                <w:rFonts w:ascii="Book Antiqua" w:hAnsi="Book Antiqua" w:cs="Calibri"/>
                <w:sz w:val="22"/>
                <w:szCs w:val="22"/>
              </w:rPr>
              <w:t>59.5</w:t>
            </w:r>
            <w:r w:rsidRPr="002A4456">
              <w:rPr>
                <w:rFonts w:ascii="Book Antiqua" w:hAnsi="Book Antiqua" w:cs="Calibri"/>
                <w:b/>
                <w:bCs/>
                <w:sz w:val="22"/>
                <w:szCs w:val="22"/>
              </w:rPr>
              <w:t xml:space="preserve"> </w:t>
            </w:r>
            <w:r w:rsidRPr="002A4456">
              <w:rPr>
                <w:rFonts w:ascii="Book Antiqua" w:hAnsi="Book Antiqua"/>
                <w:b/>
                <w:bCs/>
                <w:sz w:val="22"/>
                <w:szCs w:val="22"/>
              </w:rPr>
              <w:t xml:space="preserve">  </w:t>
            </w:r>
            <w:r w:rsidRPr="002A4456">
              <w:rPr>
                <w:rFonts w:ascii="Book Antiqua" w:hAnsi="Book Antiqua" w:cs="Calibri"/>
                <w:sz w:val="22"/>
                <w:szCs w:val="22"/>
              </w:rPr>
              <w:t xml:space="preserve">Notwithstanding the above, in case the contractor is a Central Public Sector Enterprise (CPSE)/Government Organization or Department then the </w:t>
            </w:r>
            <w:r w:rsidRPr="002A4456">
              <w:rPr>
                <w:rFonts w:ascii="Book Antiqua" w:hAnsi="Book Antiqua" w:cs="Calibri"/>
                <w:b/>
                <w:bCs/>
                <w:sz w:val="22"/>
                <w:szCs w:val="22"/>
              </w:rPr>
              <w:t>dispute/ difference</w:t>
            </w:r>
            <w:r w:rsidRPr="002A4456">
              <w:rPr>
                <w:rFonts w:ascii="Book Antiqua" w:hAnsi="Book Antiqua" w:cs="Calibri"/>
                <w:sz w:val="22"/>
                <w:szCs w:val="22"/>
              </w:rPr>
              <w:t xml:space="preserve"> </w:t>
            </w:r>
            <w:r w:rsidRPr="002A4456">
              <w:rPr>
                <w:rFonts w:ascii="Book Antiqua" w:hAnsi="Book Antiqua" w:cs="Calibri"/>
                <w:b/>
                <w:bCs/>
                <w:sz w:val="22"/>
                <w:szCs w:val="22"/>
              </w:rPr>
              <w:t>(other than those related to taxation matters)</w:t>
            </w:r>
            <w:r w:rsidRPr="002A4456">
              <w:rPr>
                <w:rFonts w:ascii="Book Antiqua" w:hAnsi="Book Antiqua" w:cs="Calibri"/>
                <w:sz w:val="22"/>
                <w:szCs w:val="22"/>
              </w:rPr>
              <w:t xml:space="preserve"> between the Employer and the Contractor shall be settled through Administrative Mechanism for Resolution of CPSEs Disputes (AMRCD) as mentioned in DPE OM No. 4(1)/2013-DPE(GM)/FTS-1835 dated 22.05.2018 </w:t>
            </w:r>
            <w:r w:rsidRPr="002A4456">
              <w:rPr>
                <w:rFonts w:ascii="Book Antiqua" w:hAnsi="Book Antiqua" w:cs="Calibri"/>
                <w:b/>
                <w:bCs/>
                <w:sz w:val="22"/>
                <w:szCs w:val="22"/>
              </w:rPr>
              <w:t>and DPE OM No. DPE-GM-05/0003/2019-FTS-10937 dated 20.02.2020</w:t>
            </w:r>
            <w:r w:rsidRPr="002A4456">
              <w:rPr>
                <w:rFonts w:ascii="Book Antiqua" w:hAnsi="Book Antiqua" w:cs="Calibri"/>
                <w:sz w:val="22"/>
                <w:szCs w:val="22"/>
              </w:rPr>
              <w:t>. The decision through AMRCD will be final and binding on all the concerned.</w:t>
            </w:r>
          </w:p>
          <w:p w14:paraId="3254C724" w14:textId="77777777" w:rsidR="00B6279E" w:rsidRPr="002A4456" w:rsidRDefault="00B6279E" w:rsidP="00B6279E">
            <w:pPr>
              <w:ind w:left="612" w:hanging="720"/>
              <w:jc w:val="both"/>
              <w:rPr>
                <w:rFonts w:ascii="Book Antiqua" w:hAnsi="Book Antiqua"/>
                <w:sz w:val="22"/>
                <w:szCs w:val="22"/>
              </w:rPr>
            </w:pPr>
          </w:p>
          <w:p w14:paraId="796889C4" w14:textId="77777777" w:rsidR="00B6279E" w:rsidRPr="002A4456" w:rsidRDefault="00B6279E" w:rsidP="00B6279E">
            <w:pPr>
              <w:ind w:left="400" w:hanging="508"/>
              <w:jc w:val="both"/>
              <w:rPr>
                <w:rFonts w:ascii="Book Antiqua" w:hAnsi="Book Antiqua"/>
                <w:sz w:val="22"/>
                <w:szCs w:val="22"/>
              </w:rPr>
            </w:pPr>
            <w:r w:rsidRPr="002A4456">
              <w:rPr>
                <w:rFonts w:ascii="Book Antiqua" w:hAnsi="Book Antiqua"/>
                <w:sz w:val="22"/>
                <w:szCs w:val="22"/>
              </w:rPr>
              <w:t>59.6 During settlement of disputes and arbitration proceedings, both parties shall be obliged to carry out their respective obligations under the contract.</w:t>
            </w:r>
          </w:p>
          <w:p w14:paraId="3A7A0E4D" w14:textId="77777777" w:rsidR="00B6279E" w:rsidRDefault="00B6279E" w:rsidP="00B6279E">
            <w:pPr>
              <w:jc w:val="both"/>
              <w:rPr>
                <w:rFonts w:ascii="Book Antiqua" w:hAnsi="Book Antiqua" w:cs="Calibri"/>
                <w:b/>
                <w:bCs/>
                <w:sz w:val="22"/>
                <w:szCs w:val="22"/>
              </w:rPr>
            </w:pPr>
          </w:p>
          <w:p w14:paraId="640B2B6A" w14:textId="3CE9ACAD" w:rsidR="00AE0A18" w:rsidRPr="00AB1130" w:rsidRDefault="00AE0A18" w:rsidP="00AE0A18">
            <w:pPr>
              <w:ind w:left="612" w:hanging="720"/>
              <w:jc w:val="both"/>
              <w:rPr>
                <w:rFonts w:ascii="Book Antiqua" w:hAnsi="Book Antiqua" w:cs="Calibri"/>
                <w:b/>
                <w:bCs/>
                <w:sz w:val="22"/>
                <w:szCs w:val="22"/>
              </w:rPr>
            </w:pPr>
          </w:p>
        </w:tc>
      </w:tr>
      <w:tr w:rsidR="003F5A41" w:rsidRPr="00AB1130" w14:paraId="4ED27BBC" w14:textId="77777777">
        <w:tc>
          <w:tcPr>
            <w:tcW w:w="588" w:type="dxa"/>
            <w:tcBorders>
              <w:right w:val="single" w:sz="4" w:space="0" w:color="auto"/>
            </w:tcBorders>
          </w:tcPr>
          <w:p w14:paraId="4B21C85F" w14:textId="77777777" w:rsidR="003F5A41" w:rsidRPr="00AB1130" w:rsidRDefault="003F5A41" w:rsidP="003F5A41">
            <w:pPr>
              <w:numPr>
                <w:ilvl w:val="0"/>
                <w:numId w:val="35"/>
              </w:numPr>
              <w:jc w:val="both"/>
              <w:rPr>
                <w:rFonts w:ascii="Book Antiqua" w:hAnsi="Book Antiqua" w:cs="Calibri"/>
                <w:sz w:val="22"/>
                <w:szCs w:val="22"/>
              </w:rPr>
            </w:pPr>
          </w:p>
        </w:tc>
        <w:tc>
          <w:tcPr>
            <w:tcW w:w="1620" w:type="dxa"/>
            <w:tcBorders>
              <w:right w:val="single" w:sz="4" w:space="0" w:color="auto"/>
            </w:tcBorders>
          </w:tcPr>
          <w:p w14:paraId="6A10AF23" w14:textId="50F169D0" w:rsidR="003F5A41" w:rsidRPr="00AB1130" w:rsidRDefault="003F5A41" w:rsidP="003F5A41">
            <w:pPr>
              <w:jc w:val="both"/>
              <w:rPr>
                <w:rFonts w:ascii="Book Antiqua" w:hAnsi="Book Antiqua" w:cs="Calibri"/>
                <w:sz w:val="22"/>
                <w:szCs w:val="22"/>
              </w:rPr>
            </w:pPr>
            <w:r w:rsidRPr="002A4456">
              <w:rPr>
                <w:rFonts w:ascii="Book Antiqua" w:hAnsi="Book Antiqua" w:cs="Calibri"/>
                <w:sz w:val="22"/>
                <w:szCs w:val="22"/>
              </w:rPr>
              <w:t>GCC 62</w:t>
            </w:r>
          </w:p>
        </w:tc>
        <w:tc>
          <w:tcPr>
            <w:tcW w:w="7526" w:type="dxa"/>
            <w:tcBorders>
              <w:left w:val="nil"/>
            </w:tcBorders>
          </w:tcPr>
          <w:p w14:paraId="587540EB" w14:textId="77777777" w:rsidR="003F5A41" w:rsidRPr="002A4456" w:rsidRDefault="003F5A41" w:rsidP="003F5A41">
            <w:pPr>
              <w:jc w:val="both"/>
              <w:rPr>
                <w:rFonts w:ascii="Book Antiqua" w:hAnsi="Book Antiqua"/>
                <w:b/>
                <w:bCs/>
                <w:sz w:val="22"/>
                <w:szCs w:val="22"/>
              </w:rPr>
            </w:pPr>
            <w:r w:rsidRPr="002A4456">
              <w:rPr>
                <w:rFonts w:ascii="Book Antiqua" w:hAnsi="Book Antiqua"/>
                <w:b/>
                <w:bCs/>
                <w:sz w:val="22"/>
                <w:szCs w:val="22"/>
              </w:rPr>
              <w:t>Insert new GCC 62: Conciliation as per following:</w:t>
            </w:r>
          </w:p>
          <w:p w14:paraId="25484C31" w14:textId="77777777" w:rsidR="003F5A41" w:rsidRPr="002A4456" w:rsidRDefault="003F5A41" w:rsidP="003F5A41">
            <w:pPr>
              <w:jc w:val="both"/>
              <w:rPr>
                <w:rFonts w:ascii="Book Antiqua" w:hAnsi="Book Antiqua"/>
                <w:b/>
                <w:bCs/>
                <w:sz w:val="22"/>
                <w:szCs w:val="22"/>
              </w:rPr>
            </w:pPr>
          </w:p>
          <w:p w14:paraId="619FBEF4" w14:textId="77777777" w:rsidR="003F5A41" w:rsidRPr="002A4456" w:rsidRDefault="003F5A41" w:rsidP="003F5A41">
            <w:pPr>
              <w:jc w:val="both"/>
              <w:rPr>
                <w:rFonts w:ascii="Book Antiqua" w:hAnsi="Book Antiqua"/>
                <w:b/>
                <w:bCs/>
                <w:sz w:val="22"/>
                <w:szCs w:val="22"/>
              </w:rPr>
            </w:pPr>
            <w:r w:rsidRPr="002A4456">
              <w:rPr>
                <w:rFonts w:ascii="Book Antiqua" w:hAnsi="Book Antiqua"/>
                <w:b/>
                <w:bCs/>
                <w:sz w:val="22"/>
                <w:szCs w:val="22"/>
              </w:rPr>
              <w:t>62    Conciliation</w:t>
            </w:r>
          </w:p>
          <w:p w14:paraId="486D7799" w14:textId="77777777" w:rsidR="003F5A41" w:rsidRPr="002A4456" w:rsidRDefault="003F5A41" w:rsidP="003F5A41">
            <w:pPr>
              <w:jc w:val="both"/>
              <w:rPr>
                <w:rFonts w:ascii="Book Antiqua" w:hAnsi="Book Antiqua"/>
                <w:b/>
                <w:bCs/>
                <w:sz w:val="22"/>
                <w:szCs w:val="22"/>
              </w:rPr>
            </w:pPr>
          </w:p>
          <w:p w14:paraId="2A920412" w14:textId="77777777" w:rsidR="003F5A41" w:rsidRPr="002A4456" w:rsidRDefault="003F5A41" w:rsidP="003F5A41">
            <w:pPr>
              <w:ind w:left="542" w:hanging="542"/>
              <w:jc w:val="both"/>
              <w:rPr>
                <w:rFonts w:ascii="Book Antiqua" w:hAnsi="Book Antiqua"/>
                <w:sz w:val="22"/>
                <w:szCs w:val="22"/>
              </w:rPr>
            </w:pPr>
            <w:r w:rsidRPr="002A4456">
              <w:rPr>
                <w:rFonts w:ascii="Book Antiqua" w:hAnsi="Book Antiqua"/>
                <w:sz w:val="22"/>
                <w:szCs w:val="22"/>
              </w:rPr>
              <w:t xml:space="preserve">62.1 The mechanism of Dispute resolution through Conciliation shall be available in cases where the amount involved in the dispute exceeds INR 1 Cr. </w:t>
            </w:r>
          </w:p>
          <w:p w14:paraId="3EB2F810" w14:textId="77777777" w:rsidR="003F5A41" w:rsidRPr="002A4456" w:rsidRDefault="003F5A41" w:rsidP="003F5A41">
            <w:pPr>
              <w:ind w:left="542" w:hanging="542"/>
              <w:jc w:val="both"/>
              <w:rPr>
                <w:rFonts w:ascii="Book Antiqua" w:hAnsi="Book Antiqua"/>
                <w:sz w:val="22"/>
                <w:szCs w:val="22"/>
              </w:rPr>
            </w:pPr>
          </w:p>
          <w:p w14:paraId="72E34943" w14:textId="77777777" w:rsidR="003F5A41" w:rsidRPr="002A4456" w:rsidRDefault="003F5A41" w:rsidP="003F5A41">
            <w:pPr>
              <w:ind w:left="542" w:hanging="542"/>
              <w:jc w:val="both"/>
              <w:rPr>
                <w:rFonts w:ascii="Book Antiqua" w:hAnsi="Book Antiqua"/>
                <w:sz w:val="22"/>
                <w:szCs w:val="22"/>
              </w:rPr>
            </w:pPr>
            <w:r w:rsidRPr="002A4456">
              <w:rPr>
                <w:rFonts w:ascii="Book Antiqua" w:hAnsi="Book Antiqua"/>
                <w:sz w:val="22"/>
                <w:szCs w:val="22"/>
              </w:rPr>
              <w:t xml:space="preserve">62.2 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 </w:t>
            </w:r>
          </w:p>
          <w:p w14:paraId="147E8C2C" w14:textId="77777777" w:rsidR="003F5A41" w:rsidRPr="002A4456" w:rsidRDefault="003F5A41" w:rsidP="003F5A41">
            <w:pPr>
              <w:ind w:left="542" w:hanging="542"/>
              <w:jc w:val="both"/>
              <w:rPr>
                <w:rFonts w:ascii="Book Antiqua" w:hAnsi="Book Antiqua"/>
                <w:sz w:val="22"/>
                <w:szCs w:val="22"/>
              </w:rPr>
            </w:pPr>
          </w:p>
          <w:p w14:paraId="55D43F23" w14:textId="77777777" w:rsidR="003F5A41" w:rsidRPr="002A4456" w:rsidRDefault="003F5A41" w:rsidP="003F5A41">
            <w:pPr>
              <w:ind w:left="684" w:hanging="709"/>
              <w:jc w:val="both"/>
              <w:rPr>
                <w:rFonts w:ascii="Book Antiqua" w:hAnsi="Book Antiqua"/>
                <w:sz w:val="22"/>
                <w:szCs w:val="22"/>
              </w:rPr>
            </w:pPr>
            <w:r w:rsidRPr="002A4456">
              <w:rPr>
                <w:rFonts w:ascii="Book Antiqua" w:hAnsi="Book Antiqua"/>
                <w:sz w:val="22"/>
                <w:szCs w:val="22"/>
              </w:rPr>
              <w:t xml:space="preserve">62.2.1 Each member of CCIE would be paid a sum of Rs. 50,000/- as sitting fee per sitting. In addition, Rs. 5,000/- per sitting will be paid for local transport charges for each day of proceeding. The conciliation </w:t>
            </w:r>
            <w:r w:rsidRPr="002A4456">
              <w:rPr>
                <w:rFonts w:ascii="Book Antiqua" w:hAnsi="Book Antiqua"/>
                <w:sz w:val="22"/>
                <w:szCs w:val="22"/>
              </w:rPr>
              <w:lastRenderedPageBreak/>
              <w:t xml:space="preserve">proceedings shall be completed in each case through 5 sittings in a period of not more than three months from the date the reference made to the CCIE. In exceptional cases, if any dispute so merits, the </w:t>
            </w:r>
            <w:proofErr w:type="gramStart"/>
            <w:r w:rsidRPr="002A4456">
              <w:rPr>
                <w:rFonts w:ascii="Book Antiqua" w:hAnsi="Book Antiqua"/>
                <w:sz w:val="22"/>
                <w:szCs w:val="22"/>
              </w:rPr>
              <w:t>time period</w:t>
            </w:r>
            <w:proofErr w:type="gramEnd"/>
            <w:r w:rsidRPr="002A4456">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4A8702AC" w14:textId="77777777" w:rsidR="003F5A41" w:rsidRPr="002A4456" w:rsidRDefault="003F5A41" w:rsidP="003F5A41">
            <w:pPr>
              <w:ind w:left="684" w:hanging="709"/>
              <w:jc w:val="both"/>
              <w:rPr>
                <w:rFonts w:ascii="Book Antiqua" w:hAnsi="Book Antiqua"/>
                <w:sz w:val="22"/>
                <w:szCs w:val="22"/>
              </w:rPr>
            </w:pPr>
          </w:p>
          <w:p w14:paraId="387E5BF9" w14:textId="77777777" w:rsidR="003F5A41" w:rsidRPr="002A4456" w:rsidRDefault="003F5A41" w:rsidP="003F5A41">
            <w:pPr>
              <w:ind w:left="684" w:hanging="709"/>
              <w:jc w:val="both"/>
              <w:rPr>
                <w:rFonts w:ascii="Book Antiqua" w:hAnsi="Book Antiqua"/>
                <w:sz w:val="22"/>
                <w:szCs w:val="22"/>
              </w:rPr>
            </w:pPr>
            <w:proofErr w:type="gramStart"/>
            <w:r w:rsidRPr="002A4456">
              <w:rPr>
                <w:rFonts w:ascii="Book Antiqua" w:hAnsi="Book Antiqua"/>
                <w:sz w:val="22"/>
                <w:szCs w:val="22"/>
              </w:rPr>
              <w:t>62.2.2  The</w:t>
            </w:r>
            <w:proofErr w:type="gramEnd"/>
            <w:r w:rsidRPr="002A4456">
              <w:rPr>
                <w:rFonts w:ascii="Book Antiqua" w:hAnsi="Book Antiqua"/>
                <w:sz w:val="22"/>
                <w:szCs w:val="22"/>
              </w:rPr>
              <w:t xml:space="preserve"> CCIE shall hold day to day sitting at the Headquarter of the Employer or New Delhi and may hold as many sittings every month as it deems appropriate keeping in view the volume of work.</w:t>
            </w:r>
          </w:p>
          <w:p w14:paraId="629B30FA" w14:textId="77777777" w:rsidR="003F5A41" w:rsidRPr="002A4456" w:rsidRDefault="003F5A41" w:rsidP="003F5A41">
            <w:pPr>
              <w:ind w:left="684" w:hanging="709"/>
              <w:jc w:val="both"/>
              <w:rPr>
                <w:rFonts w:ascii="Book Antiqua" w:hAnsi="Book Antiqua"/>
                <w:sz w:val="22"/>
                <w:szCs w:val="22"/>
              </w:rPr>
            </w:pPr>
          </w:p>
          <w:p w14:paraId="76B2D8A2" w14:textId="77777777" w:rsidR="003F5A41" w:rsidRPr="002A4456" w:rsidRDefault="003F5A41" w:rsidP="003F5A41">
            <w:pPr>
              <w:ind w:left="684" w:hanging="709"/>
              <w:jc w:val="both"/>
              <w:rPr>
                <w:rFonts w:ascii="Book Antiqua" w:hAnsi="Book Antiqua"/>
                <w:sz w:val="22"/>
                <w:szCs w:val="22"/>
              </w:rPr>
            </w:pPr>
            <w:r w:rsidRPr="002A4456">
              <w:rPr>
                <w:rFonts w:ascii="Book Antiqua" w:hAnsi="Book Antiqua"/>
                <w:sz w:val="22"/>
                <w:szCs w:val="22"/>
              </w:rPr>
              <w:t>62.2.3 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462DBBAF" w14:textId="77777777" w:rsidR="003F5A41" w:rsidRPr="002A4456" w:rsidRDefault="003F5A41" w:rsidP="003F5A41">
            <w:pPr>
              <w:ind w:left="684" w:hanging="709"/>
              <w:jc w:val="both"/>
              <w:rPr>
                <w:rFonts w:ascii="Book Antiqua" w:hAnsi="Book Antiqua"/>
                <w:sz w:val="22"/>
                <w:szCs w:val="22"/>
              </w:rPr>
            </w:pPr>
          </w:p>
          <w:p w14:paraId="6385F3BA" w14:textId="77777777" w:rsidR="003F5A41" w:rsidRPr="002A4456" w:rsidRDefault="003F5A41" w:rsidP="003F5A41">
            <w:pPr>
              <w:ind w:left="684" w:hanging="709"/>
              <w:jc w:val="both"/>
              <w:rPr>
                <w:rFonts w:ascii="Book Antiqua" w:hAnsi="Book Antiqua"/>
                <w:sz w:val="22"/>
                <w:szCs w:val="22"/>
              </w:rPr>
            </w:pPr>
            <w:r w:rsidRPr="002A4456">
              <w:rPr>
                <w:rFonts w:ascii="Book Antiqua" w:hAnsi="Book Antiqua"/>
                <w:sz w:val="22"/>
                <w:szCs w:val="22"/>
              </w:rPr>
              <w:t>62.3 The procedure of CCIE shall not be treated as alternate arbitration proceedings where both parties come with Statement of claims/</w:t>
            </w:r>
            <w:proofErr w:type="spellStart"/>
            <w:r w:rsidRPr="002A4456">
              <w:rPr>
                <w:rFonts w:ascii="Book Antiqua" w:hAnsi="Book Antiqua"/>
                <w:sz w:val="22"/>
                <w:szCs w:val="22"/>
              </w:rPr>
              <w:t>defence</w:t>
            </w:r>
            <w:proofErr w:type="spellEnd"/>
            <w:r w:rsidRPr="002A4456">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2A4456">
              <w:rPr>
                <w:rFonts w:ascii="Book Antiqua" w:hAnsi="Book Antiqua"/>
                <w:sz w:val="22"/>
                <w:szCs w:val="22"/>
              </w:rPr>
              <w:t>with regard to</w:t>
            </w:r>
            <w:proofErr w:type="gramEnd"/>
            <w:r w:rsidRPr="002A4456">
              <w:rPr>
                <w:rFonts w:ascii="Book Antiqua" w:hAnsi="Book Antiqua"/>
                <w:sz w:val="22"/>
                <w:szCs w:val="22"/>
              </w:rPr>
              <w:t xml:space="preserve"> their respective stance and view the exercise in the spirit of conciliation / settlement.</w:t>
            </w:r>
          </w:p>
          <w:p w14:paraId="24E40788" w14:textId="77777777" w:rsidR="003F5A41" w:rsidRPr="002A4456" w:rsidRDefault="003F5A41" w:rsidP="003F5A41">
            <w:pPr>
              <w:ind w:left="542" w:hanging="542"/>
              <w:jc w:val="both"/>
              <w:rPr>
                <w:rFonts w:ascii="Book Antiqua" w:hAnsi="Book Antiqua"/>
                <w:sz w:val="22"/>
                <w:szCs w:val="22"/>
              </w:rPr>
            </w:pPr>
          </w:p>
          <w:p w14:paraId="5B01A187" w14:textId="77777777" w:rsidR="003F5A41" w:rsidRPr="002A4456" w:rsidRDefault="003F5A41" w:rsidP="003F5A41">
            <w:pPr>
              <w:ind w:left="684" w:hanging="709"/>
              <w:jc w:val="both"/>
              <w:rPr>
                <w:rFonts w:ascii="Book Antiqua" w:hAnsi="Book Antiqua"/>
                <w:sz w:val="22"/>
                <w:szCs w:val="22"/>
              </w:rPr>
            </w:pPr>
            <w:r w:rsidRPr="002A4456">
              <w:rPr>
                <w:rFonts w:ascii="Book Antiqua" w:hAnsi="Book Antiqua"/>
                <w:sz w:val="22"/>
                <w:szCs w:val="22"/>
              </w:rPr>
              <w:t>62.4 The Standard Operating Procedure for the conciliation mechanism shall be as follows:</w:t>
            </w:r>
          </w:p>
          <w:p w14:paraId="689EAFED" w14:textId="77777777" w:rsidR="003F5A41" w:rsidRPr="002A4456" w:rsidRDefault="003F5A41" w:rsidP="003F5A41">
            <w:pPr>
              <w:jc w:val="both"/>
              <w:rPr>
                <w:rFonts w:ascii="Book Antiqua" w:hAnsi="Book Antiqua"/>
                <w:sz w:val="22"/>
                <w:szCs w:val="22"/>
              </w:rPr>
            </w:pPr>
          </w:p>
          <w:p w14:paraId="2AD008EA" w14:textId="77777777" w:rsidR="003F5A41" w:rsidRPr="002A4456" w:rsidRDefault="003F5A41" w:rsidP="003F5A41">
            <w:pPr>
              <w:ind w:left="422" w:hanging="422"/>
              <w:jc w:val="both"/>
              <w:rPr>
                <w:rFonts w:ascii="Book Antiqua" w:hAnsi="Book Antiqua"/>
                <w:sz w:val="22"/>
                <w:szCs w:val="22"/>
              </w:rPr>
            </w:pPr>
            <w:proofErr w:type="spellStart"/>
            <w:r w:rsidRPr="002A4456">
              <w:rPr>
                <w:rFonts w:ascii="Book Antiqua" w:hAnsi="Book Antiqua"/>
                <w:sz w:val="22"/>
                <w:szCs w:val="22"/>
              </w:rPr>
              <w:t>i</w:t>
            </w:r>
            <w:proofErr w:type="spellEnd"/>
            <w:r w:rsidRPr="002A4456">
              <w:rPr>
                <w:rFonts w:ascii="Book Antiqua" w:hAnsi="Book Antiqua"/>
                <w:sz w:val="22"/>
                <w:szCs w:val="22"/>
              </w:rPr>
              <w:t xml:space="preserve">) </w:t>
            </w:r>
            <w:r w:rsidRPr="002A4456">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9F2CF7B" w14:textId="77777777" w:rsidR="003F5A41" w:rsidRPr="002A4456" w:rsidRDefault="003F5A41" w:rsidP="003F5A41">
            <w:pPr>
              <w:ind w:left="422" w:hanging="422"/>
              <w:jc w:val="both"/>
              <w:rPr>
                <w:rFonts w:ascii="Book Antiqua" w:hAnsi="Book Antiqua"/>
                <w:sz w:val="22"/>
                <w:szCs w:val="22"/>
              </w:rPr>
            </w:pPr>
          </w:p>
          <w:p w14:paraId="430E4653" w14:textId="77777777" w:rsidR="003F5A41" w:rsidRPr="002A4456" w:rsidRDefault="003F5A41" w:rsidP="003F5A41">
            <w:pPr>
              <w:ind w:left="422" w:hanging="422"/>
              <w:jc w:val="both"/>
              <w:rPr>
                <w:rFonts w:ascii="Book Antiqua" w:hAnsi="Book Antiqua"/>
                <w:sz w:val="22"/>
                <w:szCs w:val="22"/>
              </w:rPr>
            </w:pPr>
            <w:r w:rsidRPr="002A4456">
              <w:rPr>
                <w:rFonts w:ascii="Book Antiqua" w:hAnsi="Book Antiqua"/>
                <w:sz w:val="22"/>
                <w:szCs w:val="22"/>
              </w:rPr>
              <w:t xml:space="preserve">ii) </w:t>
            </w:r>
            <w:r w:rsidRPr="002A4456">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15ACB12D" w14:textId="77777777" w:rsidR="003F5A41" w:rsidRPr="002A4456" w:rsidRDefault="003F5A41" w:rsidP="003F5A41">
            <w:pPr>
              <w:ind w:left="422" w:hanging="422"/>
              <w:jc w:val="both"/>
              <w:rPr>
                <w:rFonts w:ascii="Book Antiqua" w:hAnsi="Book Antiqua"/>
                <w:sz w:val="22"/>
                <w:szCs w:val="22"/>
              </w:rPr>
            </w:pPr>
          </w:p>
          <w:p w14:paraId="1D15C8B7" w14:textId="77777777" w:rsidR="003F5A41" w:rsidRPr="002A4456" w:rsidRDefault="003F5A41" w:rsidP="003F5A41">
            <w:pPr>
              <w:ind w:left="422" w:hanging="422"/>
              <w:jc w:val="both"/>
              <w:rPr>
                <w:rFonts w:ascii="Book Antiqua" w:hAnsi="Book Antiqua"/>
                <w:sz w:val="22"/>
                <w:szCs w:val="22"/>
              </w:rPr>
            </w:pPr>
            <w:r w:rsidRPr="002A4456">
              <w:rPr>
                <w:rFonts w:ascii="Book Antiqua" w:hAnsi="Book Antiqua"/>
                <w:sz w:val="22"/>
                <w:szCs w:val="22"/>
              </w:rPr>
              <w:lastRenderedPageBreak/>
              <w:t xml:space="preserve">iii) </w:t>
            </w:r>
            <w:r w:rsidRPr="002A4456">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2A4456">
              <w:rPr>
                <w:rFonts w:ascii="Book Antiqua" w:hAnsi="Book Antiqua"/>
                <w:sz w:val="22"/>
                <w:szCs w:val="22"/>
              </w:rPr>
              <w:t>work load</w:t>
            </w:r>
            <w:proofErr w:type="gramEnd"/>
            <w:r w:rsidRPr="002A4456">
              <w:rPr>
                <w:rFonts w:ascii="Book Antiqua" w:hAnsi="Book Antiqua"/>
                <w:sz w:val="22"/>
                <w:szCs w:val="22"/>
              </w:rPr>
              <w:t xml:space="preserve"> or any other reason as maintained by Central Electricity Authority (CEA). </w:t>
            </w:r>
          </w:p>
          <w:p w14:paraId="67C1E540" w14:textId="77777777" w:rsidR="003F5A41" w:rsidRPr="002A4456" w:rsidRDefault="003F5A41" w:rsidP="003F5A41">
            <w:pPr>
              <w:ind w:left="422" w:hanging="422"/>
              <w:jc w:val="both"/>
              <w:rPr>
                <w:rFonts w:ascii="Book Antiqua" w:hAnsi="Book Antiqua"/>
                <w:sz w:val="22"/>
                <w:szCs w:val="22"/>
              </w:rPr>
            </w:pPr>
          </w:p>
          <w:p w14:paraId="1484C11D" w14:textId="77777777" w:rsidR="003F5A41" w:rsidRPr="002A4456" w:rsidRDefault="003F5A41" w:rsidP="003F5A41">
            <w:pPr>
              <w:ind w:left="422" w:hanging="422"/>
              <w:jc w:val="both"/>
              <w:rPr>
                <w:rFonts w:ascii="Book Antiqua" w:hAnsi="Book Antiqua"/>
                <w:sz w:val="22"/>
                <w:szCs w:val="22"/>
              </w:rPr>
            </w:pPr>
            <w:r w:rsidRPr="002A4456">
              <w:rPr>
                <w:rFonts w:ascii="Book Antiqua" w:hAnsi="Book Antiqua"/>
                <w:sz w:val="22"/>
                <w:szCs w:val="22"/>
              </w:rPr>
              <w:t xml:space="preserve">iv) </w:t>
            </w:r>
            <w:r w:rsidRPr="002A4456">
              <w:rPr>
                <w:rFonts w:ascii="Book Antiqua" w:hAnsi="Book Antiqua"/>
                <w:sz w:val="22"/>
                <w:szCs w:val="22"/>
              </w:rPr>
              <w:tab/>
              <w:t>The Conciliation process shall be conducted under Part III of the Arbitration and Conciliation Act, 1996.</w:t>
            </w:r>
          </w:p>
          <w:p w14:paraId="43F1287D" w14:textId="77777777" w:rsidR="003F5A41" w:rsidRPr="002A4456" w:rsidRDefault="003F5A41" w:rsidP="003F5A41">
            <w:pPr>
              <w:ind w:left="422" w:hanging="422"/>
              <w:jc w:val="both"/>
              <w:rPr>
                <w:rFonts w:ascii="Book Antiqua" w:hAnsi="Book Antiqua"/>
                <w:sz w:val="22"/>
                <w:szCs w:val="22"/>
              </w:rPr>
            </w:pPr>
          </w:p>
          <w:p w14:paraId="15AB0AAB" w14:textId="77777777" w:rsidR="003F5A41" w:rsidRPr="002A4456" w:rsidRDefault="003F5A41" w:rsidP="003F5A41">
            <w:pPr>
              <w:ind w:left="422" w:hanging="422"/>
              <w:jc w:val="both"/>
              <w:rPr>
                <w:rFonts w:ascii="Book Antiqua" w:hAnsi="Book Antiqua"/>
                <w:sz w:val="22"/>
                <w:szCs w:val="22"/>
              </w:rPr>
            </w:pPr>
            <w:r w:rsidRPr="002A4456">
              <w:rPr>
                <w:rFonts w:ascii="Book Antiqua" w:hAnsi="Book Antiqua"/>
                <w:sz w:val="22"/>
                <w:szCs w:val="22"/>
              </w:rPr>
              <w:t xml:space="preserve">v) </w:t>
            </w:r>
            <w:r w:rsidRPr="002A4456">
              <w:rPr>
                <w:rFonts w:ascii="Book Antiqua" w:hAnsi="Book Antiqua"/>
                <w:sz w:val="22"/>
                <w:szCs w:val="22"/>
              </w:rPr>
              <w:tab/>
              <w:t xml:space="preserve">The Conciliation Committee would either be able to resolve and settle the dispute(s) between the parties, or the process may fail. </w:t>
            </w:r>
          </w:p>
          <w:p w14:paraId="5DC511FE" w14:textId="77777777" w:rsidR="003F5A41" w:rsidRPr="002A4456" w:rsidRDefault="003F5A41" w:rsidP="003F5A41">
            <w:pPr>
              <w:ind w:left="422" w:hanging="422"/>
              <w:jc w:val="both"/>
              <w:rPr>
                <w:rFonts w:ascii="Book Antiqua" w:hAnsi="Book Antiqua"/>
                <w:sz w:val="22"/>
                <w:szCs w:val="22"/>
              </w:rPr>
            </w:pPr>
          </w:p>
          <w:p w14:paraId="6C502F3D" w14:textId="77777777" w:rsidR="003F5A41" w:rsidRPr="002A4456" w:rsidRDefault="003F5A41" w:rsidP="003F5A41">
            <w:pPr>
              <w:ind w:left="422" w:hanging="422"/>
              <w:jc w:val="both"/>
              <w:rPr>
                <w:rFonts w:ascii="Book Antiqua" w:hAnsi="Book Antiqua"/>
                <w:sz w:val="22"/>
                <w:szCs w:val="22"/>
              </w:rPr>
            </w:pPr>
            <w:r w:rsidRPr="002A4456">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5B311B90" w14:textId="77777777" w:rsidR="003F5A41" w:rsidRPr="002A4456" w:rsidRDefault="003F5A41" w:rsidP="003F5A41">
            <w:pPr>
              <w:jc w:val="both"/>
              <w:rPr>
                <w:rFonts w:ascii="Book Antiqua" w:hAnsi="Book Antiqua"/>
                <w:sz w:val="22"/>
                <w:szCs w:val="22"/>
              </w:rPr>
            </w:pPr>
          </w:p>
          <w:p w14:paraId="05FB4C71" w14:textId="77777777" w:rsidR="003F5A41" w:rsidRPr="002A4456" w:rsidRDefault="003F5A41" w:rsidP="003F5A41">
            <w:pPr>
              <w:ind w:left="422" w:hanging="422"/>
              <w:jc w:val="both"/>
              <w:rPr>
                <w:rFonts w:ascii="Book Antiqua" w:hAnsi="Book Antiqua"/>
                <w:sz w:val="22"/>
                <w:szCs w:val="22"/>
              </w:rPr>
            </w:pPr>
            <w:r w:rsidRPr="002A4456">
              <w:rPr>
                <w:rFonts w:ascii="Book Antiqua" w:hAnsi="Book Antiqua"/>
                <w:sz w:val="22"/>
                <w:szCs w:val="22"/>
              </w:rPr>
              <w:t xml:space="preserve">vii) After successful conclusion of Conciliation, proceedings, the Parties to the conciliation process, </w:t>
            </w:r>
            <w:proofErr w:type="gramStart"/>
            <w:r w:rsidRPr="002A4456">
              <w:rPr>
                <w:rFonts w:ascii="Book Antiqua" w:hAnsi="Book Antiqua"/>
                <w:sz w:val="22"/>
                <w:szCs w:val="22"/>
              </w:rPr>
              <w:t>have to</w:t>
            </w:r>
            <w:proofErr w:type="gramEnd"/>
            <w:r w:rsidRPr="002A4456">
              <w:rPr>
                <w:rFonts w:ascii="Book Antiqua" w:hAnsi="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14B03876" w14:textId="77777777" w:rsidR="003F5A41" w:rsidRPr="002A4456" w:rsidRDefault="003F5A41" w:rsidP="003F5A41">
            <w:pPr>
              <w:ind w:left="422" w:hanging="422"/>
              <w:jc w:val="both"/>
              <w:rPr>
                <w:rFonts w:ascii="Book Antiqua" w:hAnsi="Book Antiqua"/>
                <w:sz w:val="22"/>
                <w:szCs w:val="22"/>
              </w:rPr>
            </w:pPr>
          </w:p>
          <w:p w14:paraId="4772BD31" w14:textId="20DC5984" w:rsidR="003F5A41" w:rsidRPr="002A4456" w:rsidRDefault="003F5A41" w:rsidP="00E359C2">
            <w:pPr>
              <w:ind w:left="542" w:hanging="542"/>
              <w:jc w:val="both"/>
              <w:rPr>
                <w:rFonts w:ascii="Book Antiqua" w:hAnsi="Book Antiqua"/>
                <w:sz w:val="22"/>
                <w:szCs w:val="22"/>
              </w:rPr>
            </w:pPr>
            <w:r w:rsidRPr="002A4456">
              <w:rPr>
                <w:rFonts w:ascii="Book Antiqua" w:hAnsi="Book Antiqua"/>
                <w:sz w:val="22"/>
                <w:szCs w:val="22"/>
              </w:rPr>
              <w:t xml:space="preserve">viii) </w:t>
            </w:r>
            <w:r w:rsidRPr="002A4456">
              <w:rPr>
                <w:rFonts w:ascii="Book Antiqua" w:hAnsi="Book Antiqua"/>
                <w:sz w:val="22"/>
                <w:szCs w:val="22"/>
              </w:rPr>
              <w:tab/>
            </w:r>
            <w:r w:rsidR="00E359C2" w:rsidRPr="00E359C2">
              <w:rPr>
                <w:rFonts w:ascii="Book Antiqua" w:hAnsi="Book Antiqua"/>
                <w:sz w:val="22"/>
                <w:szCs w:val="22"/>
              </w:rPr>
              <w:t>In case of failure of the conciliation process at the level of</w:t>
            </w:r>
            <w:r w:rsidR="00E359C2">
              <w:rPr>
                <w:rFonts w:ascii="Book Antiqua" w:hAnsi="Book Antiqua"/>
                <w:sz w:val="22"/>
                <w:szCs w:val="22"/>
              </w:rPr>
              <w:t xml:space="preserve"> </w:t>
            </w:r>
            <w:r w:rsidR="00E359C2" w:rsidRPr="00E359C2">
              <w:rPr>
                <w:rFonts w:ascii="Book Antiqua" w:hAnsi="Book Antiqua"/>
                <w:sz w:val="22"/>
                <w:szCs w:val="22"/>
              </w:rPr>
              <w:t>the Conciliation Committee, the parties may withdraw from</w:t>
            </w:r>
            <w:r w:rsidR="00E359C2">
              <w:rPr>
                <w:rFonts w:ascii="Book Antiqua" w:hAnsi="Book Antiqua"/>
                <w:sz w:val="22"/>
                <w:szCs w:val="22"/>
              </w:rPr>
              <w:t xml:space="preserve"> </w:t>
            </w:r>
            <w:r w:rsidR="00E359C2" w:rsidRPr="00E359C2">
              <w:rPr>
                <w:rFonts w:ascii="Book Antiqua" w:hAnsi="Book Antiqua"/>
                <w:sz w:val="22"/>
                <w:szCs w:val="22"/>
              </w:rPr>
              <w:t>conciliation process and take recourse to Arbitration</w:t>
            </w:r>
            <w:r w:rsidR="00E359C2">
              <w:rPr>
                <w:rFonts w:ascii="Book Antiqua" w:hAnsi="Book Antiqua"/>
                <w:sz w:val="22"/>
                <w:szCs w:val="22"/>
              </w:rPr>
              <w:t xml:space="preserve"> </w:t>
            </w:r>
            <w:r w:rsidR="00E359C2" w:rsidRPr="00E359C2">
              <w:rPr>
                <w:rFonts w:ascii="Book Antiqua" w:hAnsi="Book Antiqua"/>
                <w:sz w:val="22"/>
                <w:szCs w:val="22"/>
              </w:rPr>
              <w:t>proceedings or the laid down legal process of Courts.</w:t>
            </w:r>
          </w:p>
          <w:p w14:paraId="17D0CEBB" w14:textId="77777777" w:rsidR="003F5A41" w:rsidRPr="004D3A52" w:rsidRDefault="003F5A41" w:rsidP="004D3A52">
            <w:pPr>
              <w:ind w:left="542" w:hanging="542"/>
              <w:jc w:val="both"/>
              <w:rPr>
                <w:rFonts w:ascii="Book Antiqua" w:hAnsi="Book Antiqua"/>
                <w:sz w:val="22"/>
                <w:szCs w:val="22"/>
              </w:rPr>
            </w:pPr>
          </w:p>
          <w:p w14:paraId="40978BD0" w14:textId="5A85E987" w:rsidR="003F5A41" w:rsidRPr="002A4456" w:rsidRDefault="003F5A41" w:rsidP="004D3A52">
            <w:pPr>
              <w:ind w:left="542" w:hanging="542"/>
              <w:jc w:val="both"/>
              <w:rPr>
                <w:rFonts w:ascii="Book Antiqua" w:hAnsi="Book Antiqua"/>
                <w:sz w:val="22"/>
                <w:szCs w:val="22"/>
              </w:rPr>
            </w:pPr>
            <w:r w:rsidRPr="002A4456">
              <w:rPr>
                <w:rFonts w:ascii="Book Antiqua" w:hAnsi="Book Antiqua"/>
                <w:sz w:val="22"/>
                <w:szCs w:val="22"/>
              </w:rPr>
              <w:t xml:space="preserve">62.5   </w:t>
            </w:r>
            <w:r w:rsidR="004D3A52" w:rsidRPr="004D3A52">
              <w:rPr>
                <w:rFonts w:ascii="Book Antiqua" w:hAnsi="Book Antiqua"/>
                <w:sz w:val="22"/>
                <w:szCs w:val="22"/>
              </w:rPr>
              <w:t>In cases of disputes pending before the Arbitration Tribunals or the Courts, both the parties (</w:t>
            </w:r>
            <w:proofErr w:type="gramStart"/>
            <w:r w:rsidR="004D3A52" w:rsidRPr="004D3A52">
              <w:rPr>
                <w:rFonts w:ascii="Book Antiqua" w:hAnsi="Book Antiqua"/>
                <w:sz w:val="22"/>
                <w:szCs w:val="22"/>
              </w:rPr>
              <w:t>i.e.</w:t>
            </w:r>
            <w:proofErr w:type="gramEnd"/>
            <w:r w:rsidR="004D3A52" w:rsidRPr="004D3A52">
              <w:rPr>
                <w:rFonts w:ascii="Book Antiqua" w:hAnsi="Book Antiqua"/>
                <w:sz w:val="22"/>
                <w:szCs w:val="22"/>
              </w:rPr>
              <w:t xml:space="preserve"> Employer and Contractor) need to agree to explore the possibilities of conciliation through the Conciliation Committee of Independent Experts. In case of such agreement, an appropriate reference shall be made to the</w:t>
            </w:r>
            <w:r w:rsidR="004D3A52">
              <w:rPr>
                <w:rFonts w:ascii="Book Antiqua" w:hAnsi="Book Antiqua"/>
                <w:sz w:val="22"/>
                <w:szCs w:val="22"/>
              </w:rPr>
              <w:t xml:space="preserve"> </w:t>
            </w:r>
            <w:r w:rsidR="004D3A52" w:rsidRPr="004D3A52">
              <w:rPr>
                <w:rFonts w:ascii="Book Antiqua" w:hAnsi="Book Antiqua"/>
                <w:sz w:val="22"/>
                <w:szCs w:val="22"/>
              </w:rPr>
              <w:t xml:space="preserve">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w:t>
            </w:r>
            <w:r w:rsidR="004D3A52" w:rsidRPr="004D3A52">
              <w:rPr>
                <w:rFonts w:ascii="Book Antiqua" w:hAnsi="Book Antiqua"/>
                <w:sz w:val="22"/>
                <w:szCs w:val="22"/>
              </w:rPr>
              <w:lastRenderedPageBreak/>
              <w:t>to any other legal remedies in the event of the conciliation proceedings not being</w:t>
            </w:r>
            <w:r w:rsidR="004D3A52">
              <w:rPr>
                <w:rFonts w:ascii="Book Antiqua" w:hAnsi="Book Antiqua"/>
                <w:sz w:val="22"/>
                <w:szCs w:val="22"/>
              </w:rPr>
              <w:t xml:space="preserve"> </w:t>
            </w:r>
            <w:r w:rsidR="004D3A52" w:rsidRPr="004D3A52">
              <w:rPr>
                <w:rFonts w:ascii="Book Antiqua" w:hAnsi="Book Antiqua"/>
                <w:sz w:val="22"/>
                <w:szCs w:val="22"/>
              </w:rPr>
              <w:t>successful.</w:t>
            </w:r>
          </w:p>
          <w:p w14:paraId="10DB8707" w14:textId="77777777" w:rsidR="003F5A41" w:rsidRPr="002A4456" w:rsidRDefault="003F5A41" w:rsidP="003F5A41">
            <w:pPr>
              <w:ind w:left="684" w:hanging="709"/>
              <w:jc w:val="both"/>
              <w:rPr>
                <w:rFonts w:ascii="Book Antiqua" w:hAnsi="Book Antiqua"/>
                <w:sz w:val="22"/>
                <w:szCs w:val="22"/>
              </w:rPr>
            </w:pPr>
          </w:p>
          <w:p w14:paraId="50D7D090" w14:textId="77777777" w:rsidR="003F5A41" w:rsidRPr="002A4456" w:rsidRDefault="003F5A41" w:rsidP="003F5A41">
            <w:pPr>
              <w:ind w:left="684" w:hanging="709"/>
              <w:jc w:val="both"/>
              <w:rPr>
                <w:rFonts w:ascii="Book Antiqua" w:hAnsi="Book Antiqua"/>
                <w:b/>
                <w:bCs/>
                <w:sz w:val="22"/>
                <w:szCs w:val="22"/>
              </w:rPr>
            </w:pPr>
            <w:proofErr w:type="gramStart"/>
            <w:r w:rsidRPr="002A4456">
              <w:rPr>
                <w:rFonts w:ascii="Book Antiqua" w:hAnsi="Book Antiqua"/>
                <w:sz w:val="22"/>
                <w:szCs w:val="22"/>
              </w:rPr>
              <w:t>62.6  During</w:t>
            </w:r>
            <w:proofErr w:type="gramEnd"/>
            <w:r w:rsidRPr="002A4456">
              <w:rPr>
                <w:rFonts w:ascii="Book Antiqua" w:hAnsi="Book Antiqua"/>
                <w:sz w:val="22"/>
                <w:szCs w:val="22"/>
              </w:rPr>
              <w:t xml:space="preserve"> settlement of disputes and conciliation proceedings, both parties shall be obliged to carry out their respective obligations under the Contract.</w:t>
            </w:r>
          </w:p>
          <w:p w14:paraId="1D1BCE9F" w14:textId="77777777" w:rsidR="003F5A41" w:rsidRPr="00AB1130" w:rsidRDefault="003F5A41" w:rsidP="003F5A41">
            <w:pPr>
              <w:jc w:val="both"/>
              <w:rPr>
                <w:rFonts w:ascii="Book Antiqua" w:hAnsi="Book Antiqua" w:cs="Calibri"/>
                <w:b/>
                <w:bCs/>
                <w:sz w:val="22"/>
                <w:szCs w:val="22"/>
              </w:rPr>
            </w:pPr>
          </w:p>
        </w:tc>
      </w:tr>
      <w:tr w:rsidR="001445E8" w:rsidRPr="00AB1130" w14:paraId="079C05FF" w14:textId="77777777">
        <w:tc>
          <w:tcPr>
            <w:tcW w:w="588" w:type="dxa"/>
            <w:tcBorders>
              <w:right w:val="single" w:sz="4" w:space="0" w:color="auto"/>
            </w:tcBorders>
          </w:tcPr>
          <w:p w14:paraId="1E263B42" w14:textId="77777777" w:rsidR="001445E8" w:rsidRPr="00AB1130" w:rsidRDefault="001445E8" w:rsidP="001445E8">
            <w:pPr>
              <w:numPr>
                <w:ilvl w:val="0"/>
                <w:numId w:val="35"/>
              </w:numPr>
              <w:jc w:val="both"/>
              <w:rPr>
                <w:rFonts w:ascii="Book Antiqua" w:hAnsi="Book Antiqua" w:cs="Calibri"/>
                <w:sz w:val="22"/>
                <w:szCs w:val="22"/>
              </w:rPr>
            </w:pPr>
          </w:p>
        </w:tc>
        <w:tc>
          <w:tcPr>
            <w:tcW w:w="1620" w:type="dxa"/>
            <w:tcBorders>
              <w:right w:val="single" w:sz="4" w:space="0" w:color="auto"/>
            </w:tcBorders>
          </w:tcPr>
          <w:p w14:paraId="3BBC143D" w14:textId="2048BD2D" w:rsidR="001445E8" w:rsidRPr="00AB1130" w:rsidRDefault="001445E8" w:rsidP="001445E8">
            <w:pPr>
              <w:jc w:val="both"/>
              <w:rPr>
                <w:rFonts w:ascii="Book Antiqua" w:hAnsi="Book Antiqua" w:cs="Calibri"/>
                <w:sz w:val="22"/>
                <w:szCs w:val="22"/>
              </w:rPr>
            </w:pPr>
            <w:r w:rsidRPr="002A4456">
              <w:rPr>
                <w:rFonts w:ascii="Book Antiqua" w:hAnsi="Book Antiqua" w:cs="Calibri"/>
                <w:sz w:val="22"/>
                <w:szCs w:val="22"/>
              </w:rPr>
              <w:t>GCC 63.0</w:t>
            </w:r>
          </w:p>
        </w:tc>
        <w:tc>
          <w:tcPr>
            <w:tcW w:w="7526" w:type="dxa"/>
            <w:tcBorders>
              <w:left w:val="nil"/>
            </w:tcBorders>
          </w:tcPr>
          <w:p w14:paraId="218E3A85" w14:textId="77777777" w:rsidR="001445E8" w:rsidRPr="002A4456" w:rsidRDefault="001445E8" w:rsidP="001445E8">
            <w:pPr>
              <w:jc w:val="both"/>
              <w:rPr>
                <w:rFonts w:ascii="Book Antiqua" w:hAnsi="Book Antiqua" w:cs="Calibri"/>
                <w:b/>
                <w:bCs/>
                <w:sz w:val="22"/>
                <w:szCs w:val="22"/>
              </w:rPr>
            </w:pPr>
            <w:r w:rsidRPr="002A4456">
              <w:rPr>
                <w:rFonts w:ascii="Book Antiqua" w:hAnsi="Book Antiqua" w:cs="Calibri"/>
                <w:b/>
                <w:bCs/>
                <w:sz w:val="22"/>
                <w:szCs w:val="22"/>
              </w:rPr>
              <w:t>Add following new clause at GCC 63.0</w:t>
            </w:r>
          </w:p>
          <w:p w14:paraId="6867CB9E" w14:textId="77777777" w:rsidR="001445E8" w:rsidRPr="002A4456" w:rsidRDefault="001445E8" w:rsidP="001445E8">
            <w:pPr>
              <w:jc w:val="both"/>
              <w:rPr>
                <w:rFonts w:ascii="Book Antiqua" w:hAnsi="Book Antiqua" w:cs="Calibri"/>
                <w:b/>
                <w:bCs/>
                <w:sz w:val="22"/>
                <w:szCs w:val="22"/>
              </w:rPr>
            </w:pPr>
          </w:p>
          <w:p w14:paraId="70FB5B4A" w14:textId="77777777" w:rsidR="001445E8" w:rsidRPr="002A4456" w:rsidRDefault="001445E8" w:rsidP="001445E8">
            <w:pPr>
              <w:tabs>
                <w:tab w:val="left" w:pos="720"/>
              </w:tabs>
              <w:autoSpaceDE w:val="0"/>
              <w:autoSpaceDN w:val="0"/>
              <w:adjustRightInd w:val="0"/>
              <w:spacing w:after="227"/>
              <w:jc w:val="both"/>
              <w:rPr>
                <w:rFonts w:ascii="Book Antiqua" w:hAnsi="Book Antiqua" w:cs="Calibri"/>
                <w:b/>
                <w:bCs/>
                <w:sz w:val="22"/>
                <w:szCs w:val="22"/>
              </w:rPr>
            </w:pPr>
            <w:r w:rsidRPr="002A4456">
              <w:rPr>
                <w:rFonts w:ascii="Book Antiqua" w:hAnsi="Book Antiqua" w:cs="Calibri"/>
                <w:b/>
                <w:bCs/>
                <w:sz w:val="22"/>
                <w:szCs w:val="22"/>
              </w:rPr>
              <w:t>APPROVAL OF STATUTARY/GOVT.  BODIES</w:t>
            </w:r>
          </w:p>
          <w:p w14:paraId="75EA1F7D" w14:textId="77777777" w:rsidR="001445E8" w:rsidRDefault="001445E8" w:rsidP="001445E8">
            <w:pPr>
              <w:tabs>
                <w:tab w:val="left" w:pos="567"/>
              </w:tabs>
              <w:autoSpaceDE w:val="0"/>
              <w:autoSpaceDN w:val="0"/>
              <w:adjustRightInd w:val="0"/>
              <w:jc w:val="both"/>
              <w:rPr>
                <w:rFonts w:ascii="Book Antiqua" w:hAnsi="Book Antiqua" w:cs="Calibri"/>
                <w:sz w:val="22"/>
                <w:szCs w:val="22"/>
              </w:rPr>
            </w:pPr>
            <w:r w:rsidRPr="002A4456">
              <w:rPr>
                <w:rFonts w:ascii="Book Antiqua" w:hAnsi="Book Antiqua" w:cs="Calibri"/>
                <w:sz w:val="22"/>
                <w:szCs w:val="22"/>
              </w:rPr>
              <w:t xml:space="preserve">The Contractor shall wherever </w:t>
            </w:r>
            <w:proofErr w:type="gramStart"/>
            <w:r w:rsidRPr="002A4456">
              <w:rPr>
                <w:rFonts w:ascii="Book Antiqua" w:hAnsi="Book Antiqua" w:cs="Calibri"/>
                <w:sz w:val="22"/>
                <w:szCs w:val="22"/>
              </w:rPr>
              <w:t>required</w:t>
            </w:r>
            <w:proofErr w:type="gramEnd"/>
            <w:r w:rsidRPr="002A4456">
              <w:rPr>
                <w:rFonts w:ascii="Book Antiqua" w:hAnsi="Book Antiqua" w:cs="Calibri"/>
                <w:sz w:val="22"/>
                <w:szCs w:val="22"/>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1F83352F" w14:textId="77777777" w:rsidR="001445E8" w:rsidRPr="00AB1130" w:rsidRDefault="001445E8" w:rsidP="001445E8">
            <w:pPr>
              <w:tabs>
                <w:tab w:val="left" w:pos="567"/>
              </w:tabs>
              <w:autoSpaceDE w:val="0"/>
              <w:autoSpaceDN w:val="0"/>
              <w:adjustRightInd w:val="0"/>
              <w:jc w:val="both"/>
              <w:rPr>
                <w:rFonts w:ascii="Book Antiqua" w:hAnsi="Book Antiqua" w:cs="Calibri"/>
                <w:b/>
                <w:bCs/>
                <w:sz w:val="22"/>
                <w:szCs w:val="22"/>
              </w:rPr>
            </w:pPr>
          </w:p>
        </w:tc>
      </w:tr>
      <w:tr w:rsidR="00864176" w:rsidRPr="00AB1130" w14:paraId="2B780B39" w14:textId="77777777">
        <w:tc>
          <w:tcPr>
            <w:tcW w:w="588" w:type="dxa"/>
            <w:tcBorders>
              <w:right w:val="single" w:sz="4" w:space="0" w:color="auto"/>
            </w:tcBorders>
          </w:tcPr>
          <w:p w14:paraId="079ECAC7" w14:textId="77777777" w:rsidR="00864176" w:rsidRPr="00AB1130" w:rsidRDefault="00864176" w:rsidP="00864176">
            <w:pPr>
              <w:numPr>
                <w:ilvl w:val="0"/>
                <w:numId w:val="35"/>
              </w:numPr>
              <w:jc w:val="both"/>
              <w:rPr>
                <w:rFonts w:ascii="Book Antiqua" w:hAnsi="Book Antiqua" w:cs="Calibri"/>
                <w:sz w:val="22"/>
                <w:szCs w:val="22"/>
              </w:rPr>
            </w:pPr>
          </w:p>
        </w:tc>
        <w:tc>
          <w:tcPr>
            <w:tcW w:w="1620" w:type="dxa"/>
            <w:tcBorders>
              <w:right w:val="single" w:sz="4" w:space="0" w:color="auto"/>
            </w:tcBorders>
          </w:tcPr>
          <w:p w14:paraId="71D5DE2D" w14:textId="40EE2BCD" w:rsidR="00864176" w:rsidRPr="00AB1130" w:rsidRDefault="00864176" w:rsidP="00864176">
            <w:pPr>
              <w:jc w:val="both"/>
              <w:rPr>
                <w:rFonts w:ascii="Book Antiqua" w:hAnsi="Book Antiqua" w:cs="Calibri"/>
                <w:sz w:val="22"/>
                <w:szCs w:val="22"/>
              </w:rPr>
            </w:pPr>
            <w:r w:rsidRPr="002A4456">
              <w:rPr>
                <w:rFonts w:ascii="Book Antiqua" w:hAnsi="Book Antiqua" w:cs="Calibri"/>
                <w:sz w:val="22"/>
                <w:szCs w:val="22"/>
              </w:rPr>
              <w:t>GCC 64.0</w:t>
            </w:r>
          </w:p>
        </w:tc>
        <w:tc>
          <w:tcPr>
            <w:tcW w:w="7526" w:type="dxa"/>
            <w:tcBorders>
              <w:left w:val="nil"/>
            </w:tcBorders>
          </w:tcPr>
          <w:p w14:paraId="0C1322DB" w14:textId="77777777" w:rsidR="00864176" w:rsidRPr="002A4456" w:rsidRDefault="00864176" w:rsidP="00864176">
            <w:pPr>
              <w:jc w:val="both"/>
              <w:rPr>
                <w:rFonts w:ascii="Book Antiqua" w:hAnsi="Book Antiqua" w:cs="Calibri"/>
                <w:b/>
                <w:bCs/>
                <w:sz w:val="22"/>
                <w:szCs w:val="22"/>
              </w:rPr>
            </w:pPr>
            <w:r w:rsidRPr="002A4456">
              <w:rPr>
                <w:rFonts w:ascii="Book Antiqua" w:hAnsi="Book Antiqua" w:cs="Calibri"/>
                <w:b/>
                <w:bCs/>
                <w:sz w:val="22"/>
                <w:szCs w:val="22"/>
              </w:rPr>
              <w:t>Add following new clause at GCC 64.0:</w:t>
            </w:r>
          </w:p>
          <w:p w14:paraId="552CD4B1" w14:textId="77777777" w:rsidR="00864176" w:rsidRPr="002A4456" w:rsidRDefault="00864176" w:rsidP="00864176">
            <w:pPr>
              <w:jc w:val="both"/>
              <w:rPr>
                <w:rFonts w:ascii="Book Antiqua" w:hAnsi="Book Antiqua" w:cs="Calibri"/>
                <w:b/>
                <w:bCs/>
                <w:sz w:val="22"/>
                <w:szCs w:val="22"/>
              </w:rPr>
            </w:pPr>
          </w:p>
          <w:p w14:paraId="33E87FCA" w14:textId="77777777" w:rsidR="00864176" w:rsidRPr="002A4456" w:rsidRDefault="00864176" w:rsidP="00864176">
            <w:pPr>
              <w:jc w:val="both"/>
              <w:rPr>
                <w:rFonts w:ascii="Book Antiqua" w:hAnsi="Book Antiqua" w:cs="Calibri"/>
                <w:sz w:val="22"/>
                <w:szCs w:val="22"/>
              </w:rPr>
            </w:pPr>
            <w:r w:rsidRPr="002A4456">
              <w:rPr>
                <w:rFonts w:ascii="Book Antiqua" w:hAnsi="Book Antiqua" w:cs="Calibri"/>
                <w:sz w:val="22"/>
                <w:szCs w:val="22"/>
              </w:rPr>
              <w:t>Codes and Standards</w:t>
            </w:r>
          </w:p>
          <w:p w14:paraId="797B3B07" w14:textId="77777777" w:rsidR="00864176" w:rsidRPr="002A4456" w:rsidRDefault="00864176" w:rsidP="00864176">
            <w:pPr>
              <w:jc w:val="both"/>
              <w:rPr>
                <w:rFonts w:ascii="Book Antiqua" w:hAnsi="Book Antiqua" w:cs="Calibri"/>
                <w:sz w:val="22"/>
                <w:szCs w:val="22"/>
              </w:rPr>
            </w:pPr>
          </w:p>
          <w:p w14:paraId="7E415573" w14:textId="079462CC" w:rsidR="00864176" w:rsidRPr="00AB1130" w:rsidRDefault="00864176" w:rsidP="00864176">
            <w:pPr>
              <w:jc w:val="both"/>
              <w:rPr>
                <w:rFonts w:ascii="Book Antiqua" w:hAnsi="Book Antiqua" w:cs="Calibri"/>
                <w:b/>
                <w:bCs/>
                <w:sz w:val="22"/>
                <w:szCs w:val="22"/>
              </w:rPr>
            </w:pPr>
            <w:r w:rsidRPr="002A4456">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BB1082" w:rsidRPr="00AB1130" w14:paraId="1233B5EA" w14:textId="77777777" w:rsidTr="001733B6">
        <w:trPr>
          <w:trHeight w:val="863"/>
        </w:trPr>
        <w:tc>
          <w:tcPr>
            <w:tcW w:w="588" w:type="dxa"/>
            <w:tcBorders>
              <w:right w:val="single" w:sz="4" w:space="0" w:color="auto"/>
            </w:tcBorders>
          </w:tcPr>
          <w:p w14:paraId="1DEABC48" w14:textId="77777777" w:rsidR="00BB1082" w:rsidRPr="00AB1130" w:rsidRDefault="00BB1082" w:rsidP="00BB1082">
            <w:pPr>
              <w:numPr>
                <w:ilvl w:val="0"/>
                <w:numId w:val="35"/>
              </w:numPr>
              <w:jc w:val="both"/>
              <w:rPr>
                <w:rFonts w:ascii="Book Antiqua" w:hAnsi="Book Antiqua" w:cs="Calibri"/>
                <w:sz w:val="22"/>
                <w:szCs w:val="22"/>
              </w:rPr>
            </w:pPr>
          </w:p>
        </w:tc>
        <w:tc>
          <w:tcPr>
            <w:tcW w:w="1620" w:type="dxa"/>
            <w:tcBorders>
              <w:right w:val="single" w:sz="4" w:space="0" w:color="auto"/>
            </w:tcBorders>
          </w:tcPr>
          <w:p w14:paraId="37EBFD10" w14:textId="77777777" w:rsidR="00BB1082" w:rsidRPr="002A4456" w:rsidRDefault="00BB1082" w:rsidP="00BB1082">
            <w:pPr>
              <w:jc w:val="both"/>
              <w:rPr>
                <w:rFonts w:ascii="Book Antiqua" w:hAnsi="Book Antiqua" w:cs="Calibri"/>
                <w:sz w:val="22"/>
                <w:szCs w:val="22"/>
              </w:rPr>
            </w:pPr>
            <w:r w:rsidRPr="002A4456">
              <w:rPr>
                <w:rFonts w:ascii="Book Antiqua" w:hAnsi="Book Antiqua" w:cs="Calibri"/>
                <w:sz w:val="22"/>
                <w:szCs w:val="22"/>
              </w:rPr>
              <w:t>GCC 65.0</w:t>
            </w:r>
          </w:p>
          <w:p w14:paraId="5145C7AF" w14:textId="77777777" w:rsidR="00BB1082" w:rsidRPr="00AB1130" w:rsidRDefault="00BB1082" w:rsidP="00BB1082">
            <w:pPr>
              <w:jc w:val="both"/>
              <w:rPr>
                <w:rFonts w:ascii="Book Antiqua" w:hAnsi="Book Antiqua" w:cs="Calibri"/>
                <w:sz w:val="22"/>
                <w:szCs w:val="22"/>
              </w:rPr>
            </w:pPr>
          </w:p>
        </w:tc>
        <w:tc>
          <w:tcPr>
            <w:tcW w:w="7526" w:type="dxa"/>
            <w:tcBorders>
              <w:left w:val="nil"/>
            </w:tcBorders>
          </w:tcPr>
          <w:p w14:paraId="73582F78" w14:textId="77777777" w:rsidR="00BB1082" w:rsidRPr="002A4456" w:rsidRDefault="00BB1082" w:rsidP="00BB1082">
            <w:pPr>
              <w:jc w:val="both"/>
              <w:rPr>
                <w:rFonts w:ascii="Book Antiqua" w:hAnsi="Book Antiqua" w:cs="Calibri"/>
                <w:b/>
                <w:bCs/>
                <w:sz w:val="22"/>
                <w:szCs w:val="22"/>
              </w:rPr>
            </w:pPr>
            <w:r w:rsidRPr="002A4456">
              <w:rPr>
                <w:rFonts w:ascii="Book Antiqua" w:hAnsi="Book Antiqua" w:cs="Calibri"/>
                <w:b/>
                <w:bCs/>
                <w:sz w:val="22"/>
                <w:szCs w:val="22"/>
              </w:rPr>
              <w:t xml:space="preserve">Add </w:t>
            </w:r>
            <w:r>
              <w:rPr>
                <w:rFonts w:ascii="Book Antiqua" w:hAnsi="Book Antiqua" w:cs="Calibri"/>
                <w:b/>
                <w:bCs/>
                <w:sz w:val="22"/>
                <w:szCs w:val="22"/>
              </w:rPr>
              <w:t>N</w:t>
            </w:r>
            <w:r w:rsidRPr="002A4456">
              <w:rPr>
                <w:rFonts w:ascii="Book Antiqua" w:hAnsi="Book Antiqua" w:cs="Calibri"/>
                <w:b/>
                <w:bCs/>
                <w:sz w:val="22"/>
                <w:szCs w:val="22"/>
              </w:rPr>
              <w:t xml:space="preserve">ew </w:t>
            </w:r>
            <w:r>
              <w:rPr>
                <w:rFonts w:ascii="Book Antiqua" w:hAnsi="Book Antiqua" w:cs="Calibri"/>
                <w:b/>
                <w:bCs/>
                <w:sz w:val="22"/>
                <w:szCs w:val="22"/>
              </w:rPr>
              <w:t>C</w:t>
            </w:r>
            <w:r w:rsidRPr="002A4456">
              <w:rPr>
                <w:rFonts w:ascii="Book Antiqua" w:hAnsi="Book Antiqua" w:cs="Calibri"/>
                <w:b/>
                <w:bCs/>
                <w:sz w:val="22"/>
                <w:szCs w:val="22"/>
              </w:rPr>
              <w:t>lause GCC 65.0:</w:t>
            </w:r>
          </w:p>
          <w:p w14:paraId="1921F493" w14:textId="77777777" w:rsidR="00BB1082" w:rsidRPr="002A4456" w:rsidRDefault="00BB1082" w:rsidP="00BB1082">
            <w:pPr>
              <w:jc w:val="both"/>
              <w:rPr>
                <w:rFonts w:ascii="Book Antiqua" w:hAnsi="Book Antiqua" w:cs="Calibri"/>
                <w:b/>
                <w:bCs/>
                <w:sz w:val="22"/>
                <w:szCs w:val="22"/>
              </w:rPr>
            </w:pPr>
          </w:p>
          <w:p w14:paraId="46B0671F" w14:textId="77777777" w:rsidR="00BB1082" w:rsidRPr="002A4456" w:rsidRDefault="00BB1082" w:rsidP="00BB1082">
            <w:pPr>
              <w:jc w:val="both"/>
              <w:rPr>
                <w:rFonts w:ascii="Book Antiqua" w:hAnsi="Book Antiqua" w:cs="Arial"/>
                <w:b/>
                <w:bCs/>
                <w:sz w:val="22"/>
                <w:szCs w:val="22"/>
              </w:rPr>
            </w:pPr>
            <w:r w:rsidRPr="002A4456">
              <w:rPr>
                <w:rFonts w:ascii="Book Antiqua" w:hAnsi="Book Antiqua" w:cs="Arial"/>
                <w:b/>
                <w:bCs/>
                <w:sz w:val="22"/>
                <w:szCs w:val="22"/>
              </w:rPr>
              <w:t>Contractor’s Claims</w:t>
            </w:r>
          </w:p>
          <w:p w14:paraId="7870E12E" w14:textId="77777777" w:rsidR="00BB1082" w:rsidRPr="002A4456" w:rsidRDefault="00BB1082" w:rsidP="00BB1082">
            <w:pPr>
              <w:ind w:left="178"/>
              <w:jc w:val="both"/>
              <w:rPr>
                <w:rFonts w:ascii="Book Antiqua" w:hAnsi="Book Antiqua" w:cs="Arial"/>
                <w:sz w:val="22"/>
                <w:szCs w:val="22"/>
              </w:rPr>
            </w:pPr>
          </w:p>
          <w:p w14:paraId="1D7BA882" w14:textId="77777777" w:rsidR="00BB1082" w:rsidRPr="002A4456" w:rsidRDefault="00BB1082" w:rsidP="00BB1082">
            <w:pPr>
              <w:jc w:val="both"/>
              <w:rPr>
                <w:rFonts w:ascii="Book Antiqua" w:hAnsi="Book Antiqua" w:cs="Arial"/>
                <w:sz w:val="22"/>
                <w:szCs w:val="22"/>
              </w:rPr>
            </w:pPr>
            <w:r w:rsidRPr="002A4456">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2BFC5460" w14:textId="77777777" w:rsidR="00BB1082" w:rsidRPr="002A4456" w:rsidRDefault="00BB1082" w:rsidP="00BB1082">
            <w:pPr>
              <w:pStyle w:val="ClauseSubPara"/>
              <w:spacing w:before="240" w:after="240"/>
              <w:ind w:left="0" w:hanging="576"/>
              <w:rPr>
                <w:rFonts w:ascii="Book Antiqua" w:hAnsi="Book Antiqua" w:cs="Arial"/>
                <w:noProof/>
                <w:lang w:val="en-US"/>
              </w:rPr>
            </w:pPr>
            <w:r w:rsidRPr="002A4456">
              <w:rPr>
                <w:rFonts w:ascii="Book Antiqua" w:hAnsi="Book Antiqua" w:cs="Arial"/>
                <w:noProof/>
                <w:lang w:val="en-US"/>
              </w:rPr>
              <w:tab/>
              <w:t xml:space="preserve">If the Contractor fails to give notice of a claim within such period of 28 days, the Contractor shall not be entitled to additional payment, and the Employer </w:t>
            </w:r>
            <w:r w:rsidRPr="002A4456">
              <w:rPr>
                <w:rFonts w:ascii="Book Antiqua" w:hAnsi="Book Antiqua" w:cs="Arial"/>
                <w:noProof/>
                <w:lang w:val="en-US"/>
              </w:rPr>
              <w:lastRenderedPageBreak/>
              <w:t>shall be discharged from all liability in connection with the claim. Otherwise, the following provisions of this Sub-Clause shall apply.</w:t>
            </w:r>
          </w:p>
          <w:p w14:paraId="0A3DB5DA" w14:textId="77777777" w:rsidR="00BB1082" w:rsidRPr="002A4456" w:rsidRDefault="00BB1082" w:rsidP="00BB1082">
            <w:pPr>
              <w:pStyle w:val="ClauseSubPara"/>
              <w:spacing w:before="240" w:after="240"/>
              <w:ind w:left="36" w:hanging="576"/>
              <w:rPr>
                <w:rFonts w:ascii="Book Antiqua" w:hAnsi="Book Antiqua" w:cs="Arial"/>
                <w:noProof/>
                <w:lang w:val="en-US"/>
              </w:rPr>
            </w:pPr>
            <w:r w:rsidRPr="002A4456">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7C7630E7" w14:textId="77777777" w:rsidR="00BB1082" w:rsidRPr="002A4456" w:rsidRDefault="00BB1082" w:rsidP="00BB1082">
            <w:pPr>
              <w:pStyle w:val="ClauseSubPara"/>
              <w:spacing w:before="240" w:after="240"/>
              <w:ind w:left="36"/>
              <w:rPr>
                <w:rFonts w:ascii="Book Antiqua" w:hAnsi="Book Antiqua" w:cs="Arial"/>
                <w:noProof/>
                <w:lang w:val="en-US"/>
              </w:rPr>
            </w:pPr>
            <w:r w:rsidRPr="002A4456">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D3EFD69" w14:textId="77777777" w:rsidR="00BB1082" w:rsidRPr="002A4456" w:rsidRDefault="00BB1082" w:rsidP="00BB1082">
            <w:pPr>
              <w:pStyle w:val="ClauseSubPara"/>
              <w:spacing w:before="240" w:after="240"/>
              <w:ind w:left="36" w:hanging="576"/>
              <w:rPr>
                <w:rFonts w:ascii="Book Antiqua" w:hAnsi="Book Antiqua" w:cs="Arial"/>
                <w:noProof/>
                <w:lang w:val="en-US"/>
              </w:rPr>
            </w:pPr>
            <w:r w:rsidRPr="002A4456">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48C89C6" w14:textId="77777777" w:rsidR="00BB1082" w:rsidRPr="002A4456" w:rsidRDefault="00BB1082" w:rsidP="00BB1082">
            <w:pPr>
              <w:pStyle w:val="DefaultParagraphFont1"/>
              <w:tabs>
                <w:tab w:val="left" w:pos="745"/>
              </w:tabs>
              <w:spacing w:before="240" w:after="240"/>
              <w:ind w:left="745" w:right="0" w:hanging="709"/>
              <w:rPr>
                <w:rFonts w:ascii="Book Antiqua" w:hAnsi="Book Antiqua" w:cs="Arial"/>
                <w:sz w:val="22"/>
                <w:szCs w:val="22"/>
                <w:lang w:val="en-US"/>
              </w:rPr>
            </w:pPr>
            <w:r w:rsidRPr="002A4456">
              <w:rPr>
                <w:rFonts w:ascii="Book Antiqua" w:hAnsi="Book Antiqua" w:cs="Arial"/>
                <w:sz w:val="22"/>
                <w:szCs w:val="22"/>
                <w:lang w:val="en-US"/>
              </w:rPr>
              <w:t>this fully detailed claim shall be considered as interim;</w:t>
            </w:r>
          </w:p>
          <w:p w14:paraId="2E8E4899" w14:textId="77777777" w:rsidR="00BB1082" w:rsidRPr="002A4456" w:rsidRDefault="00BB1082" w:rsidP="00BB1082">
            <w:pPr>
              <w:pStyle w:val="DefaultParagraphFont1"/>
              <w:tabs>
                <w:tab w:val="left" w:pos="720"/>
              </w:tabs>
              <w:spacing w:before="240" w:after="240"/>
              <w:ind w:left="745" w:right="0" w:hanging="709"/>
              <w:rPr>
                <w:rFonts w:ascii="Book Antiqua" w:hAnsi="Book Antiqua" w:cs="Arial"/>
                <w:sz w:val="22"/>
                <w:szCs w:val="22"/>
                <w:lang w:val="en-US"/>
              </w:rPr>
            </w:pPr>
            <w:r w:rsidRPr="002A4456">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2383DCFE" w14:textId="77777777" w:rsidR="00BB1082" w:rsidRPr="002A4456" w:rsidRDefault="00BB1082" w:rsidP="00BB1082">
            <w:pPr>
              <w:pStyle w:val="DefaultParagraphFont1"/>
              <w:tabs>
                <w:tab w:val="left" w:pos="720"/>
              </w:tabs>
              <w:spacing w:before="240" w:after="240"/>
              <w:ind w:left="745" w:right="0" w:hanging="709"/>
              <w:rPr>
                <w:rFonts w:ascii="Book Antiqua" w:hAnsi="Book Antiqua" w:cs="Arial"/>
                <w:sz w:val="22"/>
                <w:szCs w:val="22"/>
                <w:lang w:val="en-US"/>
              </w:rPr>
            </w:pPr>
            <w:r w:rsidRPr="002A4456">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4C1B3B9" w14:textId="77777777" w:rsidR="00BB1082" w:rsidRPr="002A4456" w:rsidRDefault="00BB1082" w:rsidP="00BB1082">
            <w:pPr>
              <w:pStyle w:val="ClauseSubPara"/>
              <w:spacing w:before="240" w:after="240"/>
              <w:ind w:left="36" w:hanging="576"/>
              <w:rPr>
                <w:rFonts w:ascii="Book Antiqua" w:hAnsi="Book Antiqua" w:cs="Arial"/>
                <w:strike/>
                <w:noProof/>
                <w:lang w:val="en-US"/>
              </w:rPr>
            </w:pPr>
            <w:r w:rsidRPr="002A4456">
              <w:rPr>
                <w:rFonts w:ascii="Book Antiqua" w:hAnsi="Book Antiqua" w:cs="Arial"/>
                <w:noProof/>
                <w:lang w:val="en-US"/>
              </w:rPr>
              <w:tab/>
              <w:t>The Project Manager may agree with the Contractor or estimate</w:t>
            </w:r>
            <w:r w:rsidRPr="002A4456">
              <w:rPr>
                <w:rFonts w:ascii="Book Antiqua" w:hAnsi="Book Antiqua" w:cs="Arial"/>
                <w:strike/>
                <w:noProof/>
                <w:lang w:val="en-US"/>
              </w:rPr>
              <w:t xml:space="preserve">: </w:t>
            </w:r>
            <w:r w:rsidRPr="002A4456">
              <w:rPr>
                <w:rFonts w:ascii="Book Antiqua" w:hAnsi="Book Antiqua" w:cs="Arial"/>
                <w:noProof/>
                <w:lang w:val="en-US"/>
              </w:rPr>
              <w:t>different</w:t>
            </w:r>
            <w:r w:rsidRPr="002A4456">
              <w:rPr>
                <w:rFonts w:ascii="Book Antiqua" w:hAnsi="Book Antiqua" w:cs="Arial"/>
                <w:noProof/>
                <w:color w:val="FF0000"/>
                <w:lang w:val="en-US"/>
              </w:rPr>
              <w:t xml:space="preserve"> </w:t>
            </w:r>
            <w:r w:rsidRPr="002A4456">
              <w:rPr>
                <w:rFonts w:ascii="Book Antiqua" w:hAnsi="Book Antiqua" w:cs="Arial"/>
                <w:noProof/>
                <w:lang w:val="en-US"/>
              </w:rPr>
              <w:t>additional payment (if any) to which the Contractor is entitled under the Contract</w:t>
            </w:r>
            <w:r w:rsidRPr="002A4456">
              <w:rPr>
                <w:rFonts w:ascii="Book Antiqua" w:hAnsi="Book Antiqua" w:cs="Arial"/>
                <w:strike/>
                <w:noProof/>
                <w:lang w:val="en-US"/>
              </w:rPr>
              <w:t>.</w:t>
            </w:r>
          </w:p>
          <w:p w14:paraId="66188391" w14:textId="77777777" w:rsidR="00BB1082" w:rsidRPr="002A4456" w:rsidRDefault="00BB1082" w:rsidP="00BB1082">
            <w:pPr>
              <w:jc w:val="both"/>
              <w:rPr>
                <w:rFonts w:ascii="Book Antiqua" w:hAnsi="Book Antiqua" w:cs="Calibri"/>
                <w:b/>
                <w:bCs/>
                <w:sz w:val="22"/>
                <w:szCs w:val="22"/>
              </w:rPr>
            </w:pPr>
            <w:r w:rsidRPr="002A4456">
              <w:rPr>
                <w:rFonts w:ascii="Book Antiqua" w:hAnsi="Book Antiqua" w:cs="Arial"/>
                <w:noProof/>
                <w:sz w:val="22"/>
                <w:szCs w:val="22"/>
              </w:rPr>
              <w:t>The payments in respect of such claims shall be settled once in a quarter, unless otherwise specified.</w:t>
            </w:r>
          </w:p>
          <w:p w14:paraId="7D0A60E2" w14:textId="77777777" w:rsidR="00BB1082" w:rsidRPr="00AB1130" w:rsidRDefault="00BB1082" w:rsidP="00BB1082">
            <w:pPr>
              <w:jc w:val="both"/>
              <w:rPr>
                <w:rFonts w:ascii="Book Antiqua" w:hAnsi="Book Antiqua" w:cs="Calibri"/>
                <w:sz w:val="22"/>
                <w:szCs w:val="22"/>
              </w:rPr>
            </w:pPr>
          </w:p>
        </w:tc>
      </w:tr>
      <w:tr w:rsidR="00D809E9" w:rsidRPr="00AB1130" w14:paraId="57F058D0" w14:textId="77777777" w:rsidTr="001733B6">
        <w:trPr>
          <w:trHeight w:val="863"/>
        </w:trPr>
        <w:tc>
          <w:tcPr>
            <w:tcW w:w="588" w:type="dxa"/>
            <w:tcBorders>
              <w:right w:val="single" w:sz="4" w:space="0" w:color="auto"/>
            </w:tcBorders>
          </w:tcPr>
          <w:p w14:paraId="5EE97219" w14:textId="77777777" w:rsidR="00D809E9" w:rsidRPr="00AB1130" w:rsidRDefault="00D809E9" w:rsidP="00D809E9">
            <w:pPr>
              <w:numPr>
                <w:ilvl w:val="0"/>
                <w:numId w:val="35"/>
              </w:numPr>
              <w:jc w:val="both"/>
              <w:rPr>
                <w:rFonts w:ascii="Book Antiqua" w:hAnsi="Book Antiqua" w:cs="Calibri"/>
                <w:sz w:val="22"/>
                <w:szCs w:val="22"/>
              </w:rPr>
            </w:pPr>
          </w:p>
        </w:tc>
        <w:tc>
          <w:tcPr>
            <w:tcW w:w="1620" w:type="dxa"/>
            <w:tcBorders>
              <w:right w:val="single" w:sz="4" w:space="0" w:color="auto"/>
            </w:tcBorders>
          </w:tcPr>
          <w:p w14:paraId="727D192F" w14:textId="77777777" w:rsidR="00D809E9" w:rsidRPr="002A4456" w:rsidRDefault="00D809E9" w:rsidP="00D809E9">
            <w:pPr>
              <w:jc w:val="both"/>
              <w:rPr>
                <w:rFonts w:ascii="Book Antiqua" w:hAnsi="Book Antiqua" w:cs="Calibri"/>
                <w:sz w:val="22"/>
                <w:szCs w:val="22"/>
              </w:rPr>
            </w:pPr>
            <w:r w:rsidRPr="002A4456">
              <w:rPr>
                <w:rFonts w:ascii="Book Antiqua" w:hAnsi="Book Antiqua" w:cs="Calibri"/>
                <w:sz w:val="22"/>
                <w:szCs w:val="22"/>
              </w:rPr>
              <w:t>GCC 66.0</w:t>
            </w:r>
          </w:p>
          <w:p w14:paraId="3CCB0698" w14:textId="77777777" w:rsidR="00D809E9" w:rsidRPr="002A4456" w:rsidRDefault="00D809E9" w:rsidP="00D809E9">
            <w:pPr>
              <w:jc w:val="both"/>
              <w:rPr>
                <w:rFonts w:ascii="Book Antiqua" w:hAnsi="Book Antiqua" w:cs="Calibri"/>
                <w:sz w:val="22"/>
                <w:szCs w:val="22"/>
              </w:rPr>
            </w:pPr>
          </w:p>
        </w:tc>
        <w:tc>
          <w:tcPr>
            <w:tcW w:w="7526" w:type="dxa"/>
            <w:tcBorders>
              <w:left w:val="nil"/>
            </w:tcBorders>
          </w:tcPr>
          <w:p w14:paraId="443C2778" w14:textId="77777777" w:rsidR="00D809E9" w:rsidRPr="002A4456" w:rsidRDefault="00D809E9" w:rsidP="00D809E9">
            <w:pPr>
              <w:jc w:val="both"/>
              <w:rPr>
                <w:rFonts w:ascii="Book Antiqua" w:hAnsi="Book Antiqua" w:cs="Calibri"/>
                <w:b/>
                <w:bCs/>
                <w:sz w:val="22"/>
                <w:szCs w:val="22"/>
              </w:rPr>
            </w:pPr>
            <w:r w:rsidRPr="002A4456">
              <w:rPr>
                <w:rFonts w:ascii="Book Antiqua" w:hAnsi="Book Antiqua" w:cs="Calibri"/>
                <w:b/>
                <w:bCs/>
                <w:sz w:val="22"/>
                <w:szCs w:val="22"/>
              </w:rPr>
              <w:t>Add following new clause at GCC 66.0</w:t>
            </w:r>
          </w:p>
          <w:p w14:paraId="52C30920" w14:textId="77777777" w:rsidR="00D809E9" w:rsidRPr="002A4456" w:rsidRDefault="00D809E9" w:rsidP="00D809E9">
            <w:pPr>
              <w:jc w:val="both"/>
              <w:rPr>
                <w:rFonts w:ascii="Book Antiqua" w:hAnsi="Book Antiqua" w:cs="Calibri"/>
                <w:b/>
                <w:bCs/>
                <w:sz w:val="22"/>
                <w:szCs w:val="22"/>
              </w:rPr>
            </w:pPr>
          </w:p>
          <w:p w14:paraId="1F41E4FF" w14:textId="77777777" w:rsidR="00D809E9" w:rsidRPr="002A4456" w:rsidRDefault="00D809E9" w:rsidP="00D809E9">
            <w:pPr>
              <w:ind w:left="567" w:hanging="567"/>
              <w:jc w:val="both"/>
              <w:rPr>
                <w:rFonts w:ascii="Book Antiqua" w:hAnsi="Book Antiqua" w:cs="Arial"/>
                <w:b/>
                <w:bCs/>
                <w:sz w:val="22"/>
                <w:szCs w:val="22"/>
              </w:rPr>
            </w:pPr>
            <w:r w:rsidRPr="002A4456">
              <w:rPr>
                <w:rFonts w:ascii="Book Antiqua" w:hAnsi="Book Antiqua" w:cs="Arial"/>
                <w:b/>
                <w:bCs/>
                <w:sz w:val="22"/>
                <w:szCs w:val="22"/>
              </w:rPr>
              <w:t>PRE-DEFINED EVENTS</w:t>
            </w:r>
          </w:p>
          <w:p w14:paraId="3DFAD258" w14:textId="77777777" w:rsidR="00D809E9" w:rsidRPr="002A4456" w:rsidRDefault="00D809E9" w:rsidP="00D809E9">
            <w:pPr>
              <w:ind w:left="567" w:hanging="567"/>
              <w:jc w:val="both"/>
              <w:rPr>
                <w:rFonts w:ascii="Book Antiqua" w:hAnsi="Book Antiqua" w:cs="Arial"/>
                <w:sz w:val="22"/>
                <w:szCs w:val="22"/>
              </w:rPr>
            </w:pPr>
          </w:p>
          <w:p w14:paraId="5A644D4A" w14:textId="77777777" w:rsidR="00D809E9" w:rsidRPr="002A4456" w:rsidRDefault="00D809E9" w:rsidP="00D809E9">
            <w:pPr>
              <w:jc w:val="both"/>
              <w:rPr>
                <w:rFonts w:ascii="Book Antiqua" w:hAnsi="Book Antiqua" w:cs="Arial"/>
                <w:sz w:val="22"/>
                <w:szCs w:val="22"/>
              </w:rPr>
            </w:pPr>
            <w:r w:rsidRPr="002A4456">
              <w:rPr>
                <w:rFonts w:ascii="Book Antiqua" w:hAnsi="Book Antiqua" w:cs="Arial"/>
                <w:sz w:val="22"/>
                <w:szCs w:val="22"/>
              </w:rPr>
              <w:t xml:space="preserve">62.  </w:t>
            </w:r>
            <w:r w:rsidRPr="002A4456">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4F5E91F" w14:textId="77777777" w:rsidR="00D809E9" w:rsidRPr="002A4456" w:rsidRDefault="00D809E9" w:rsidP="00D809E9">
            <w:pPr>
              <w:pStyle w:val="ListParagraph"/>
              <w:ind w:left="0"/>
              <w:jc w:val="both"/>
              <w:rPr>
                <w:rFonts w:ascii="Book Antiqua" w:hAnsi="Book Antiqua" w:cs="Arial"/>
                <w:i/>
                <w:iCs/>
                <w:sz w:val="22"/>
                <w:szCs w:val="22"/>
              </w:rPr>
            </w:pPr>
          </w:p>
          <w:p w14:paraId="78FD30E9" w14:textId="77777777" w:rsidR="00D809E9" w:rsidRPr="002A4456" w:rsidRDefault="00D809E9" w:rsidP="00D809E9">
            <w:pPr>
              <w:pStyle w:val="ListParagraph"/>
              <w:numPr>
                <w:ilvl w:val="0"/>
                <w:numId w:val="37"/>
              </w:numPr>
              <w:spacing w:after="160"/>
              <w:ind w:left="531" w:hanging="531"/>
              <w:contextualSpacing/>
              <w:jc w:val="both"/>
              <w:rPr>
                <w:rFonts w:ascii="Book Antiqua" w:hAnsi="Book Antiqua" w:cs="Arial"/>
                <w:i/>
                <w:iCs/>
                <w:sz w:val="22"/>
                <w:szCs w:val="22"/>
              </w:rPr>
            </w:pPr>
            <w:r w:rsidRPr="002A4456">
              <w:rPr>
                <w:rFonts w:ascii="Book Antiqua" w:hAnsi="Book Antiqua" w:cs="Arial"/>
                <w:sz w:val="22"/>
                <w:szCs w:val="22"/>
              </w:rPr>
              <w:t>Termination</w:t>
            </w:r>
            <w:r w:rsidRPr="002A4456">
              <w:rPr>
                <w:rFonts w:ascii="Book Antiqua" w:hAnsi="Book Antiqua" w:cs="Arial"/>
                <w:sz w:val="22"/>
                <w:szCs w:val="22"/>
                <w:vertAlign w:val="superscript"/>
              </w:rPr>
              <w:t>#</w:t>
            </w:r>
            <w:r w:rsidRPr="002A4456">
              <w:rPr>
                <w:rFonts w:ascii="Book Antiqua" w:hAnsi="Book Antiqua" w:cs="Arial"/>
                <w:sz w:val="22"/>
                <w:szCs w:val="22"/>
              </w:rPr>
              <w:t xml:space="preserve"> of Contract due to Contractor’s default</w:t>
            </w:r>
          </w:p>
          <w:p w14:paraId="244A5501" w14:textId="77777777" w:rsidR="00D809E9" w:rsidRPr="002A4456" w:rsidRDefault="00D809E9" w:rsidP="00D809E9">
            <w:pPr>
              <w:pStyle w:val="ListParagraph"/>
              <w:numPr>
                <w:ilvl w:val="0"/>
                <w:numId w:val="37"/>
              </w:numPr>
              <w:spacing w:after="160"/>
              <w:ind w:left="531" w:hanging="531"/>
              <w:contextualSpacing/>
              <w:jc w:val="both"/>
              <w:rPr>
                <w:rFonts w:ascii="Book Antiqua" w:hAnsi="Book Antiqua" w:cs="Arial"/>
                <w:sz w:val="22"/>
                <w:szCs w:val="22"/>
              </w:rPr>
            </w:pPr>
            <w:r w:rsidRPr="002A4456">
              <w:rPr>
                <w:rFonts w:ascii="Book Antiqua" w:hAnsi="Book Antiqua" w:cs="Arial"/>
                <w:sz w:val="22"/>
                <w:szCs w:val="22"/>
              </w:rPr>
              <w:t>Encashment of CPG due to non-performance</w:t>
            </w:r>
          </w:p>
          <w:p w14:paraId="52ABD2AA" w14:textId="77777777" w:rsidR="00D809E9" w:rsidRPr="002A4456" w:rsidRDefault="00D809E9" w:rsidP="00D809E9">
            <w:pPr>
              <w:pStyle w:val="ListParagraph"/>
              <w:numPr>
                <w:ilvl w:val="0"/>
                <w:numId w:val="37"/>
              </w:numPr>
              <w:spacing w:after="160"/>
              <w:ind w:left="531" w:hanging="531"/>
              <w:contextualSpacing/>
              <w:jc w:val="both"/>
              <w:rPr>
                <w:rFonts w:ascii="Book Antiqua" w:hAnsi="Book Antiqua" w:cs="Arial"/>
                <w:sz w:val="22"/>
                <w:szCs w:val="22"/>
              </w:rPr>
            </w:pPr>
            <w:r w:rsidRPr="002A4456">
              <w:rPr>
                <w:rFonts w:ascii="Book Antiqua" w:hAnsi="Book Antiqua" w:cs="Arial"/>
                <w:sz w:val="22"/>
                <w:szCs w:val="22"/>
              </w:rPr>
              <w:t>Repeated failure of major Equipment while in service</w:t>
            </w:r>
          </w:p>
          <w:p w14:paraId="24BDB2A7" w14:textId="77777777" w:rsidR="00D809E9" w:rsidRPr="002A4456" w:rsidRDefault="00D809E9" w:rsidP="00D809E9">
            <w:pPr>
              <w:pStyle w:val="ListParagraph"/>
              <w:numPr>
                <w:ilvl w:val="0"/>
                <w:numId w:val="37"/>
              </w:numPr>
              <w:spacing w:after="160"/>
              <w:ind w:left="531" w:hanging="531"/>
              <w:contextualSpacing/>
              <w:jc w:val="both"/>
              <w:rPr>
                <w:rFonts w:ascii="Book Antiqua" w:hAnsi="Book Antiqua" w:cs="Arial"/>
                <w:sz w:val="22"/>
                <w:szCs w:val="22"/>
              </w:rPr>
            </w:pPr>
            <w:r w:rsidRPr="002A4456">
              <w:rPr>
                <w:rFonts w:ascii="Book Antiqua" w:hAnsi="Book Antiqua" w:cs="Arial"/>
                <w:sz w:val="22"/>
                <w:szCs w:val="22"/>
              </w:rPr>
              <w:t>Substantial portion of works (more than 50% of the Contract*) is sub-contracted, under an existing Contract</w:t>
            </w:r>
            <w:r>
              <w:rPr>
                <w:rFonts w:ascii="Book Antiqua" w:hAnsi="Book Antiqua" w:cs="Arial"/>
                <w:sz w:val="22"/>
                <w:szCs w:val="22"/>
              </w:rPr>
              <w:t>.</w:t>
            </w:r>
          </w:p>
          <w:p w14:paraId="1C7B83EA" w14:textId="77777777" w:rsidR="00D809E9" w:rsidRPr="002A4456" w:rsidRDefault="00D809E9" w:rsidP="00D809E9">
            <w:pPr>
              <w:pStyle w:val="ListParagraph"/>
              <w:numPr>
                <w:ilvl w:val="0"/>
                <w:numId w:val="37"/>
              </w:numPr>
              <w:spacing w:after="160"/>
              <w:ind w:left="531" w:hanging="531"/>
              <w:contextualSpacing/>
              <w:jc w:val="both"/>
              <w:rPr>
                <w:rFonts w:ascii="Book Antiqua" w:hAnsi="Book Antiqua" w:cs="Arial"/>
                <w:sz w:val="22"/>
                <w:szCs w:val="22"/>
              </w:rPr>
            </w:pPr>
            <w:r w:rsidRPr="002A445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r>
              <w:rPr>
                <w:rFonts w:ascii="Book Antiqua" w:hAnsi="Book Antiqua" w:cs="Arial"/>
                <w:sz w:val="22"/>
                <w:szCs w:val="22"/>
              </w:rPr>
              <w:t>.</w:t>
            </w:r>
          </w:p>
          <w:p w14:paraId="49807A47" w14:textId="77777777" w:rsidR="00D809E9" w:rsidRPr="002A4456" w:rsidRDefault="00D809E9" w:rsidP="00D809E9">
            <w:pPr>
              <w:pStyle w:val="ListParagraph"/>
              <w:numPr>
                <w:ilvl w:val="0"/>
                <w:numId w:val="37"/>
              </w:numPr>
              <w:spacing w:after="160"/>
              <w:ind w:left="531" w:hanging="531"/>
              <w:contextualSpacing/>
              <w:jc w:val="both"/>
              <w:rPr>
                <w:rFonts w:ascii="Book Antiqua" w:hAnsi="Book Antiqua" w:cs="Arial"/>
                <w:sz w:val="22"/>
                <w:szCs w:val="22"/>
              </w:rPr>
            </w:pPr>
            <w:r w:rsidRPr="002A4456">
              <w:rPr>
                <w:rFonts w:ascii="Book Antiqua" w:hAnsi="Book Antiqua" w:cs="Arial"/>
                <w:sz w:val="22"/>
                <w:szCs w:val="22"/>
              </w:rPr>
              <w:t xml:space="preserve">Firm has been referred to NCLT under Insolvency &amp; Bankruptcy Code </w:t>
            </w:r>
            <w:r w:rsidRPr="002A4456">
              <w:rPr>
                <w:rFonts w:ascii="Book Antiqua" w:hAnsi="Book Antiqua" w:cs="Arial"/>
                <w:i/>
                <w:iCs/>
                <w:sz w:val="22"/>
                <w:szCs w:val="22"/>
              </w:rPr>
              <w:t>(IRP has been appointed or Liquidation proceedings have been initiated under IBC)</w:t>
            </w:r>
          </w:p>
          <w:p w14:paraId="60DFE090" w14:textId="77777777" w:rsidR="00D809E9" w:rsidRPr="002A4456" w:rsidRDefault="00D809E9" w:rsidP="00D809E9">
            <w:pPr>
              <w:pStyle w:val="paragraph"/>
              <w:spacing w:before="0" w:beforeAutospacing="0" w:after="0" w:afterAutospacing="0"/>
              <w:ind w:right="-46"/>
              <w:jc w:val="both"/>
              <w:textAlignment w:val="baseline"/>
              <w:rPr>
                <w:rStyle w:val="normaltextrun"/>
                <w:rFonts w:ascii="Book Antiqua" w:hAnsi="Book Antiqua" w:cs="Arial"/>
                <w:i/>
                <w:iCs/>
                <w:sz w:val="22"/>
                <w:szCs w:val="22"/>
              </w:rPr>
            </w:pPr>
            <w:r w:rsidRPr="002A4456">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07B6EE4D" w14:textId="77777777" w:rsidR="00D809E9" w:rsidRPr="002A4456" w:rsidRDefault="00D809E9" w:rsidP="00D809E9">
            <w:pPr>
              <w:pStyle w:val="paragraph"/>
              <w:spacing w:before="0" w:beforeAutospacing="0" w:after="0" w:afterAutospacing="0"/>
              <w:ind w:right="30"/>
              <w:jc w:val="both"/>
              <w:textAlignment w:val="baseline"/>
              <w:rPr>
                <w:rStyle w:val="normaltextrun"/>
                <w:rFonts w:ascii="Book Antiqua" w:hAnsi="Book Antiqua" w:cs="Arial"/>
                <w:sz w:val="22"/>
                <w:szCs w:val="22"/>
              </w:rPr>
            </w:pPr>
          </w:p>
          <w:p w14:paraId="0FE0A85D" w14:textId="77777777" w:rsidR="00D809E9" w:rsidRPr="002A4456" w:rsidRDefault="00D809E9" w:rsidP="00D809E9">
            <w:pPr>
              <w:ind w:right="36"/>
              <w:jc w:val="both"/>
              <w:rPr>
                <w:rFonts w:ascii="Book Antiqua" w:hAnsi="Book Antiqua" w:cs="Arial"/>
                <w:i/>
                <w:iCs/>
                <w:sz w:val="22"/>
                <w:szCs w:val="22"/>
              </w:rPr>
            </w:pPr>
            <w:r w:rsidRPr="002A4456">
              <w:rPr>
                <w:rFonts w:ascii="Book Antiqua" w:hAnsi="Book Antiqua" w:cs="Arial"/>
                <w:b/>
                <w:bCs/>
                <w:i/>
                <w:iCs/>
                <w:sz w:val="22"/>
                <w:szCs w:val="22"/>
              </w:rPr>
              <w:t>*</w:t>
            </w:r>
            <w:proofErr w:type="gramStart"/>
            <w:r w:rsidRPr="002A4456">
              <w:rPr>
                <w:rFonts w:ascii="Book Antiqua" w:hAnsi="Book Antiqua" w:cs="Arial"/>
                <w:i/>
                <w:iCs/>
                <w:sz w:val="22"/>
                <w:szCs w:val="22"/>
              </w:rPr>
              <w:t>For the purpose of</w:t>
            </w:r>
            <w:proofErr w:type="gramEnd"/>
            <w:r w:rsidRPr="002A4456">
              <w:rPr>
                <w:rFonts w:ascii="Book Antiqua" w:hAnsi="Book Antiqua" w:cs="Arial"/>
                <w:i/>
                <w:iCs/>
                <w:sz w:val="22"/>
                <w:szCs w:val="22"/>
              </w:rPr>
              <w:t xml:space="preserve"> working out 50% of the Contract, following shall be taken into account:</w:t>
            </w:r>
          </w:p>
          <w:p w14:paraId="38A7A797" w14:textId="77777777" w:rsidR="00D809E9" w:rsidRPr="002A4456" w:rsidRDefault="00D809E9" w:rsidP="00D809E9">
            <w:pPr>
              <w:ind w:right="36"/>
              <w:jc w:val="both"/>
              <w:rPr>
                <w:rFonts w:ascii="Book Antiqua" w:hAnsi="Book Antiqua" w:cs="Arial"/>
                <w:i/>
                <w:iCs/>
                <w:sz w:val="22"/>
                <w:szCs w:val="22"/>
              </w:rPr>
            </w:pPr>
          </w:p>
          <w:p w14:paraId="12D5215A" w14:textId="77777777" w:rsidR="00D809E9" w:rsidRPr="002A4456" w:rsidRDefault="00D809E9" w:rsidP="00D809E9">
            <w:pPr>
              <w:pStyle w:val="ListParagraph"/>
              <w:numPr>
                <w:ilvl w:val="0"/>
                <w:numId w:val="38"/>
              </w:numPr>
              <w:spacing w:after="160"/>
              <w:ind w:left="248" w:right="36" w:hanging="284"/>
              <w:contextualSpacing/>
              <w:jc w:val="both"/>
              <w:rPr>
                <w:rFonts w:ascii="Book Antiqua" w:hAnsi="Book Antiqua" w:cs="Arial"/>
                <w:i/>
                <w:iCs/>
                <w:sz w:val="22"/>
                <w:szCs w:val="22"/>
              </w:rPr>
            </w:pPr>
            <w:r w:rsidRPr="002A4456">
              <w:rPr>
                <w:rFonts w:ascii="Book Antiqua" w:hAnsi="Book Antiqua" w:cs="Arial"/>
                <w:i/>
                <w:iCs/>
                <w:sz w:val="22"/>
                <w:szCs w:val="22"/>
              </w:rPr>
              <w:t xml:space="preserve">Scope of the contract which is permissible to be sub-contracted as per bidding documents, shall be excluded. </w:t>
            </w:r>
          </w:p>
          <w:p w14:paraId="156D36D7" w14:textId="77777777" w:rsidR="00D809E9" w:rsidRPr="002A4456" w:rsidRDefault="00D809E9" w:rsidP="00D809E9">
            <w:pPr>
              <w:pStyle w:val="ListParagraph"/>
              <w:numPr>
                <w:ilvl w:val="0"/>
                <w:numId w:val="38"/>
              </w:numPr>
              <w:spacing w:after="160"/>
              <w:ind w:left="248" w:right="36" w:hanging="284"/>
              <w:contextualSpacing/>
              <w:jc w:val="both"/>
              <w:rPr>
                <w:rFonts w:ascii="Book Antiqua" w:hAnsi="Book Antiqua" w:cs="Arial"/>
                <w:i/>
                <w:iCs/>
                <w:sz w:val="22"/>
                <w:szCs w:val="22"/>
              </w:rPr>
            </w:pPr>
            <w:r w:rsidRPr="002A4456">
              <w:rPr>
                <w:rFonts w:ascii="Book Antiqua" w:hAnsi="Book Antiqua" w:cs="Arial"/>
                <w:i/>
                <w:iCs/>
                <w:sz w:val="22"/>
                <w:szCs w:val="22"/>
              </w:rPr>
              <w:t xml:space="preserve">Scope of the Contract which primarily relates to the Qualification Requirement (QR) of the bidder. </w:t>
            </w:r>
          </w:p>
          <w:p w14:paraId="19DD91FA" w14:textId="77777777" w:rsidR="00D809E9" w:rsidRPr="002A4456" w:rsidRDefault="00D809E9" w:rsidP="00D809E9">
            <w:pPr>
              <w:jc w:val="both"/>
              <w:rPr>
                <w:rFonts w:ascii="Book Antiqua" w:hAnsi="Book Antiqua" w:cs="Arial"/>
                <w:sz w:val="22"/>
                <w:szCs w:val="22"/>
              </w:rPr>
            </w:pPr>
            <w:r w:rsidRPr="002A4456">
              <w:rPr>
                <w:rFonts w:ascii="Book Antiqua" w:hAnsi="Book Antiqua" w:cs="Arial"/>
                <w:sz w:val="22"/>
                <w:szCs w:val="22"/>
              </w:rPr>
              <w:t>The Employer shall be the sole judge in this regard and the Employer’s interpretation on the aforesaid event(s) shall be final and binding.</w:t>
            </w:r>
          </w:p>
          <w:p w14:paraId="6435DC50" w14:textId="77777777" w:rsidR="00D809E9" w:rsidRPr="002A4456" w:rsidRDefault="00D809E9" w:rsidP="00D809E9">
            <w:pPr>
              <w:pStyle w:val="ListParagraph"/>
              <w:ind w:left="0"/>
              <w:jc w:val="both"/>
              <w:rPr>
                <w:rFonts w:ascii="Book Antiqua" w:hAnsi="Book Antiqua" w:cs="Arial"/>
                <w:i/>
                <w:iCs/>
                <w:sz w:val="22"/>
                <w:szCs w:val="22"/>
              </w:rPr>
            </w:pPr>
          </w:p>
          <w:p w14:paraId="53C8C312" w14:textId="0151E79F" w:rsidR="00D809E9" w:rsidRPr="002A4456" w:rsidRDefault="00D809E9" w:rsidP="00D809E9">
            <w:pPr>
              <w:jc w:val="both"/>
              <w:rPr>
                <w:rFonts w:ascii="Book Antiqua" w:hAnsi="Book Antiqua" w:cs="Calibri"/>
                <w:b/>
                <w:bCs/>
                <w:sz w:val="22"/>
                <w:szCs w:val="22"/>
              </w:rPr>
            </w:pPr>
            <w:r w:rsidRPr="002A445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AE0A18" w:rsidRPr="00AB1130" w14:paraId="799E3291" w14:textId="77777777" w:rsidTr="001733B6">
        <w:trPr>
          <w:trHeight w:val="863"/>
        </w:trPr>
        <w:tc>
          <w:tcPr>
            <w:tcW w:w="588" w:type="dxa"/>
            <w:tcBorders>
              <w:right w:val="single" w:sz="4" w:space="0" w:color="auto"/>
            </w:tcBorders>
          </w:tcPr>
          <w:p w14:paraId="375359A8" w14:textId="77777777" w:rsidR="00AE0A18" w:rsidRPr="00AB1130" w:rsidRDefault="00AE0A18"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13A3549B" w14:textId="77777777" w:rsidR="00AE0A18" w:rsidRPr="00AB1130" w:rsidRDefault="00AE0A18" w:rsidP="00AE0A18">
            <w:pPr>
              <w:jc w:val="both"/>
              <w:rPr>
                <w:rFonts w:ascii="Book Antiqua" w:hAnsi="Book Antiqua" w:cs="Calibri"/>
                <w:sz w:val="22"/>
                <w:szCs w:val="22"/>
              </w:rPr>
            </w:pPr>
            <w:r w:rsidRPr="00AB1130">
              <w:rPr>
                <w:rFonts w:ascii="Book Antiqua" w:hAnsi="Book Antiqua" w:cs="Calibri"/>
                <w:sz w:val="22"/>
                <w:szCs w:val="22"/>
              </w:rPr>
              <w:t xml:space="preserve">GCC Clause No. 59.0 in Schedule-A </w:t>
            </w:r>
          </w:p>
        </w:tc>
        <w:tc>
          <w:tcPr>
            <w:tcW w:w="7526" w:type="dxa"/>
            <w:tcBorders>
              <w:left w:val="nil"/>
            </w:tcBorders>
          </w:tcPr>
          <w:p w14:paraId="7BF1783A" w14:textId="77777777" w:rsidR="00AE0A18" w:rsidRPr="00AB1130" w:rsidRDefault="00AE0A18" w:rsidP="00AE0A18">
            <w:pPr>
              <w:jc w:val="both"/>
              <w:rPr>
                <w:rFonts w:ascii="Book Antiqua" w:hAnsi="Book Antiqua" w:cs="Calibri"/>
                <w:sz w:val="22"/>
                <w:szCs w:val="22"/>
              </w:rPr>
            </w:pPr>
            <w:r w:rsidRPr="00AB1130">
              <w:rPr>
                <w:rFonts w:ascii="Book Antiqua" w:hAnsi="Book Antiqua" w:cs="Calibri"/>
                <w:sz w:val="22"/>
                <w:szCs w:val="22"/>
              </w:rPr>
              <w:t>Deleted</w:t>
            </w:r>
          </w:p>
        </w:tc>
      </w:tr>
      <w:tr w:rsidR="00C80CE9" w:rsidRPr="00AB1130" w14:paraId="207BD973" w14:textId="77777777">
        <w:tc>
          <w:tcPr>
            <w:tcW w:w="588" w:type="dxa"/>
            <w:tcBorders>
              <w:right w:val="single" w:sz="4" w:space="0" w:color="auto"/>
            </w:tcBorders>
          </w:tcPr>
          <w:p w14:paraId="438BB89D" w14:textId="77777777" w:rsidR="00C80CE9" w:rsidRPr="00AB1130" w:rsidRDefault="00C80CE9"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62362C0F" w14:textId="39D95C46" w:rsidR="00C80CE9" w:rsidRPr="00C80CE9" w:rsidRDefault="00C80CE9" w:rsidP="00AE0A18">
            <w:pPr>
              <w:jc w:val="both"/>
              <w:rPr>
                <w:rFonts w:ascii="Book Antiqua" w:hAnsi="Book Antiqua" w:cs="Calibri"/>
                <w:sz w:val="22"/>
                <w:szCs w:val="22"/>
              </w:rPr>
            </w:pPr>
            <w:r w:rsidRPr="00C80CE9">
              <w:rPr>
                <w:rFonts w:ascii="Book Antiqua" w:hAnsi="Book Antiqua" w:cs="Calibri"/>
                <w:sz w:val="22"/>
                <w:szCs w:val="22"/>
              </w:rPr>
              <w:t>GCC 67.0</w:t>
            </w:r>
          </w:p>
        </w:tc>
        <w:tc>
          <w:tcPr>
            <w:tcW w:w="7526" w:type="dxa"/>
            <w:tcBorders>
              <w:left w:val="nil"/>
            </w:tcBorders>
          </w:tcPr>
          <w:p w14:paraId="4A51C54D" w14:textId="26D83BB6" w:rsidR="00C80CE9" w:rsidRPr="002A4456" w:rsidRDefault="00C80CE9" w:rsidP="00C80CE9">
            <w:pPr>
              <w:jc w:val="both"/>
              <w:rPr>
                <w:rFonts w:ascii="Book Antiqua" w:hAnsi="Book Antiqua" w:cs="Calibri"/>
                <w:b/>
                <w:bCs/>
                <w:sz w:val="22"/>
                <w:szCs w:val="22"/>
              </w:rPr>
            </w:pPr>
            <w:r w:rsidRPr="002A4456">
              <w:rPr>
                <w:rFonts w:ascii="Book Antiqua" w:hAnsi="Book Antiqua" w:cs="Calibri"/>
                <w:b/>
                <w:bCs/>
                <w:sz w:val="22"/>
                <w:szCs w:val="22"/>
              </w:rPr>
              <w:t>Add following new clause at GCC 6</w:t>
            </w:r>
            <w:r>
              <w:rPr>
                <w:rFonts w:ascii="Book Antiqua" w:hAnsi="Book Antiqua" w:cs="Calibri"/>
                <w:b/>
                <w:bCs/>
                <w:sz w:val="22"/>
                <w:szCs w:val="22"/>
              </w:rPr>
              <w:t>7</w:t>
            </w:r>
            <w:r w:rsidRPr="002A4456">
              <w:rPr>
                <w:rFonts w:ascii="Book Antiqua" w:hAnsi="Book Antiqua" w:cs="Calibri"/>
                <w:b/>
                <w:bCs/>
                <w:sz w:val="22"/>
                <w:szCs w:val="22"/>
              </w:rPr>
              <w:t>.0</w:t>
            </w:r>
          </w:p>
          <w:p w14:paraId="6EF63021" w14:textId="77777777" w:rsidR="00C80CE9" w:rsidRDefault="00C80CE9" w:rsidP="00AE0A18">
            <w:pPr>
              <w:jc w:val="both"/>
              <w:rPr>
                <w:rFonts w:ascii="Book Antiqua" w:hAnsi="Book Antiqua" w:cs="Calibri"/>
                <w:b/>
                <w:bCs/>
                <w:sz w:val="22"/>
                <w:szCs w:val="22"/>
              </w:rPr>
            </w:pPr>
          </w:p>
          <w:p w14:paraId="75A16795" w14:textId="38AC230D" w:rsidR="00412D08" w:rsidRPr="00412D08" w:rsidRDefault="00412D08" w:rsidP="00412D08">
            <w:pPr>
              <w:jc w:val="both"/>
              <w:rPr>
                <w:rFonts w:ascii="Book Antiqua" w:hAnsi="Book Antiqua" w:cs="Arial"/>
                <w:b/>
                <w:bCs/>
                <w:sz w:val="22"/>
                <w:szCs w:val="22"/>
              </w:rPr>
            </w:pPr>
            <w:r w:rsidRPr="00412D08">
              <w:rPr>
                <w:rFonts w:ascii="Book Antiqua" w:hAnsi="Book Antiqua" w:cs="Arial"/>
                <w:b/>
                <w:bCs/>
                <w:sz w:val="22"/>
                <w:szCs w:val="22"/>
              </w:rPr>
              <w:t>67</w:t>
            </w:r>
            <w:r w:rsidRPr="00412D08">
              <w:rPr>
                <w:rFonts w:ascii="Book Antiqua" w:hAnsi="Book Antiqua" w:cs="Arial"/>
                <w:b/>
                <w:bCs/>
                <w:sz w:val="22"/>
                <w:szCs w:val="22"/>
              </w:rPr>
              <w:t>.0 POWERGRID Whistle Blower and Fraud Prevention Policy</w:t>
            </w:r>
          </w:p>
          <w:p w14:paraId="4C0FBA3C" w14:textId="77777777" w:rsidR="00412D08" w:rsidRPr="00412D08" w:rsidRDefault="00412D08" w:rsidP="00412D08">
            <w:pPr>
              <w:jc w:val="both"/>
              <w:rPr>
                <w:rFonts w:ascii="Book Antiqua" w:hAnsi="Book Antiqua" w:cs="Arial"/>
                <w:b/>
                <w:bCs/>
                <w:sz w:val="22"/>
                <w:szCs w:val="22"/>
              </w:rPr>
            </w:pPr>
          </w:p>
          <w:p w14:paraId="12687A6C" w14:textId="77777777" w:rsidR="00412D08" w:rsidRPr="00412D08" w:rsidRDefault="00412D08" w:rsidP="00412D08">
            <w:pPr>
              <w:jc w:val="both"/>
              <w:rPr>
                <w:rFonts w:ascii="Book Antiqua" w:hAnsi="Book Antiqua" w:cs="Arial"/>
                <w:sz w:val="22"/>
                <w:szCs w:val="22"/>
              </w:rPr>
            </w:pPr>
            <w:r w:rsidRPr="00412D08">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2" w:history="1">
              <w:r w:rsidRPr="00412D08">
                <w:rPr>
                  <w:rStyle w:val="Hyperlink"/>
                  <w:rFonts w:ascii="Book Antiqua" w:hAnsi="Book Antiqua" w:cs="Arial"/>
                  <w:sz w:val="22"/>
                  <w:szCs w:val="22"/>
                </w:rPr>
                <w:t>https://apps.powergrid.in/pgciltenders/u/default.aspx</w:t>
              </w:r>
            </w:hyperlink>
            <w:r w:rsidRPr="00412D08">
              <w:rPr>
                <w:rFonts w:ascii="Book Antiqua" w:hAnsi="Book Antiqua" w:cs="Arial"/>
                <w:sz w:val="22"/>
                <w:szCs w:val="22"/>
              </w:rPr>
              <w:t xml:space="preserve">  and </w:t>
            </w:r>
            <w:hyperlink r:id="rId13" w:history="1">
              <w:r w:rsidRPr="00412D08">
                <w:rPr>
                  <w:rStyle w:val="Hyperlink"/>
                  <w:rFonts w:ascii="Book Antiqua" w:hAnsi="Book Antiqua" w:cs="Arial"/>
                  <w:sz w:val="22"/>
                  <w:szCs w:val="22"/>
                </w:rPr>
                <w:t>https://www.powergrid.in/index.php/en/code-conductpolicies</w:t>
              </w:r>
            </w:hyperlink>
            <w:r w:rsidRPr="00412D08">
              <w:rPr>
                <w:rFonts w:ascii="Book Antiqua" w:hAnsi="Book Antiqua" w:cs="Arial"/>
                <w:sz w:val="22"/>
                <w:szCs w:val="22"/>
              </w:rPr>
              <w:t>.</w:t>
            </w:r>
          </w:p>
          <w:p w14:paraId="4D2D46EB" w14:textId="77777777" w:rsidR="00412D08" w:rsidRPr="00412D08" w:rsidRDefault="00412D08" w:rsidP="00412D08">
            <w:pPr>
              <w:jc w:val="both"/>
              <w:rPr>
                <w:rFonts w:ascii="Book Antiqua" w:hAnsi="Book Antiqua" w:cs="Arial"/>
                <w:sz w:val="22"/>
                <w:szCs w:val="22"/>
              </w:rPr>
            </w:pPr>
          </w:p>
          <w:p w14:paraId="53453129" w14:textId="5D067C5D" w:rsidR="00412D08" w:rsidRPr="00AB1130" w:rsidRDefault="00412D08" w:rsidP="00412D08">
            <w:pPr>
              <w:jc w:val="both"/>
              <w:rPr>
                <w:rFonts w:ascii="Book Antiqua" w:hAnsi="Book Antiqua" w:cs="Calibri"/>
                <w:b/>
                <w:bCs/>
                <w:sz w:val="22"/>
                <w:szCs w:val="22"/>
              </w:rPr>
            </w:pPr>
            <w:r w:rsidRPr="00412D08">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AE0A18" w:rsidRPr="00AB1130" w14:paraId="165454CF" w14:textId="77777777">
        <w:tc>
          <w:tcPr>
            <w:tcW w:w="588" w:type="dxa"/>
            <w:tcBorders>
              <w:right w:val="single" w:sz="4" w:space="0" w:color="auto"/>
            </w:tcBorders>
          </w:tcPr>
          <w:p w14:paraId="4506DB4A" w14:textId="77777777" w:rsidR="00AE0A18" w:rsidRPr="00AB1130" w:rsidRDefault="00AE0A18"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33176E0A" w14:textId="77777777" w:rsidR="00AE0A18" w:rsidRPr="00AB1130" w:rsidRDefault="00AE0A18" w:rsidP="00AE0A18">
            <w:pPr>
              <w:jc w:val="both"/>
              <w:rPr>
                <w:rFonts w:ascii="Book Antiqua" w:hAnsi="Book Antiqua" w:cs="Calibri"/>
                <w:sz w:val="22"/>
                <w:szCs w:val="22"/>
              </w:rPr>
            </w:pPr>
            <w:r w:rsidRPr="00AB1130">
              <w:rPr>
                <w:rFonts w:ascii="Book Antiqua" w:hAnsi="Book Antiqua" w:cs="Calibri"/>
                <w:sz w:val="22"/>
                <w:szCs w:val="22"/>
              </w:rPr>
              <w:t>General</w:t>
            </w:r>
          </w:p>
        </w:tc>
        <w:tc>
          <w:tcPr>
            <w:tcW w:w="7526" w:type="dxa"/>
            <w:tcBorders>
              <w:left w:val="nil"/>
            </w:tcBorders>
          </w:tcPr>
          <w:p w14:paraId="24E54C67" w14:textId="77777777" w:rsidR="00AE0A18" w:rsidRPr="00AB1130" w:rsidRDefault="00AE0A18" w:rsidP="00AE0A18">
            <w:pPr>
              <w:jc w:val="both"/>
              <w:rPr>
                <w:rFonts w:ascii="Book Antiqua" w:hAnsi="Book Antiqua" w:cs="Calibri"/>
                <w:b/>
                <w:bCs/>
                <w:sz w:val="22"/>
                <w:szCs w:val="22"/>
              </w:rPr>
            </w:pPr>
            <w:r w:rsidRPr="00AB1130">
              <w:rPr>
                <w:rFonts w:ascii="Book Antiqua" w:hAnsi="Book Antiqua" w:cs="Calibri"/>
                <w:b/>
                <w:bCs/>
                <w:sz w:val="22"/>
                <w:szCs w:val="22"/>
              </w:rPr>
              <w:t>Addition/ Deletion / Substitutions to the different section of the Bidding Documents</w:t>
            </w:r>
          </w:p>
          <w:p w14:paraId="0BB0CBEF" w14:textId="77777777" w:rsidR="00AE0A18" w:rsidRPr="00AB1130" w:rsidRDefault="00AE0A18" w:rsidP="00AE0A18">
            <w:pPr>
              <w:jc w:val="both"/>
              <w:rPr>
                <w:rFonts w:ascii="Book Antiqua" w:hAnsi="Book Antiqua" w:cs="Calibri"/>
                <w:b/>
                <w:bCs/>
                <w:sz w:val="22"/>
                <w:szCs w:val="22"/>
              </w:rPr>
            </w:pPr>
          </w:p>
          <w:p w14:paraId="188C525D" w14:textId="77777777" w:rsidR="00AE0A18" w:rsidRPr="00AB1130" w:rsidRDefault="00AE0A18" w:rsidP="00AE0A18">
            <w:pPr>
              <w:numPr>
                <w:ilvl w:val="0"/>
                <w:numId w:val="27"/>
              </w:numPr>
              <w:jc w:val="both"/>
              <w:rPr>
                <w:rFonts w:ascii="Book Antiqua" w:hAnsi="Book Antiqua" w:cs="Calibri"/>
                <w:sz w:val="22"/>
                <w:szCs w:val="22"/>
              </w:rPr>
            </w:pPr>
            <w:r w:rsidRPr="00AB1130">
              <w:rPr>
                <w:rFonts w:ascii="Book Antiqua" w:hAnsi="Book Antiqua" w:cs="Calibri"/>
                <w:sz w:val="22"/>
                <w:szCs w:val="22"/>
              </w:rPr>
              <w:t xml:space="preserve">The words ‘Bid’ or ‘Offer’ shall have the same meaning as the word ‘Tender’. These words have been used interchangeably and shall carry the same meaning.  </w:t>
            </w:r>
          </w:p>
          <w:p w14:paraId="5A4078A6" w14:textId="77777777" w:rsidR="00AE0A18" w:rsidRPr="00AB1130" w:rsidRDefault="00AE0A18" w:rsidP="00AE0A18">
            <w:pPr>
              <w:numPr>
                <w:ilvl w:val="0"/>
                <w:numId w:val="27"/>
              </w:numPr>
              <w:jc w:val="both"/>
              <w:rPr>
                <w:rFonts w:ascii="Book Antiqua" w:hAnsi="Book Antiqua" w:cs="Calibri"/>
                <w:sz w:val="22"/>
                <w:szCs w:val="22"/>
              </w:rPr>
            </w:pPr>
            <w:r w:rsidRPr="00AB1130">
              <w:rPr>
                <w:rFonts w:ascii="Book Antiqua" w:hAnsi="Book Antiqua" w:cs="Calibri"/>
                <w:sz w:val="22"/>
                <w:szCs w:val="22"/>
              </w:rPr>
              <w:t>The words ‘Bidding Documents’ or ‘NIT Documents’ shall have the same meaning as the words ‘Tender Documents’. These words / expressions have been used interchangeably and shall carry the same meaning.</w:t>
            </w:r>
          </w:p>
          <w:p w14:paraId="7661615A" w14:textId="77777777" w:rsidR="00AE0A18" w:rsidRPr="00AB1130" w:rsidRDefault="00AE0A18" w:rsidP="00AE0A18">
            <w:pPr>
              <w:numPr>
                <w:ilvl w:val="0"/>
                <w:numId w:val="27"/>
              </w:numPr>
              <w:jc w:val="both"/>
              <w:rPr>
                <w:rFonts w:ascii="Book Antiqua" w:hAnsi="Book Antiqua" w:cs="Calibri"/>
                <w:sz w:val="22"/>
                <w:szCs w:val="22"/>
              </w:rPr>
            </w:pPr>
            <w:r w:rsidRPr="00AB1130">
              <w:rPr>
                <w:rFonts w:ascii="Book Antiqua" w:hAnsi="Book Antiqua" w:cs="Calibri"/>
                <w:sz w:val="22"/>
                <w:szCs w:val="22"/>
              </w:rPr>
              <w:t>The word ‘Notice Inviting Tender’ shall have the same meaning as the word ‘Invitation for Bids’. These works have been used interchangeably and shall carry the same meaning.</w:t>
            </w:r>
          </w:p>
          <w:p w14:paraId="10E0ACDD" w14:textId="77777777" w:rsidR="00AE0A18" w:rsidRPr="00AB1130" w:rsidRDefault="00AE0A18" w:rsidP="00AE0A18">
            <w:pPr>
              <w:numPr>
                <w:ilvl w:val="0"/>
                <w:numId w:val="27"/>
              </w:numPr>
              <w:jc w:val="both"/>
              <w:rPr>
                <w:rFonts w:ascii="Book Antiqua" w:hAnsi="Book Antiqua" w:cs="Calibri"/>
                <w:sz w:val="22"/>
                <w:szCs w:val="22"/>
              </w:rPr>
            </w:pPr>
          </w:p>
        </w:tc>
      </w:tr>
      <w:tr w:rsidR="00AE0A18" w:rsidRPr="00AB1130" w14:paraId="176054BC" w14:textId="77777777">
        <w:tc>
          <w:tcPr>
            <w:tcW w:w="588" w:type="dxa"/>
            <w:tcBorders>
              <w:right w:val="single" w:sz="4" w:space="0" w:color="auto"/>
            </w:tcBorders>
          </w:tcPr>
          <w:p w14:paraId="3C46375B" w14:textId="77777777" w:rsidR="00AE0A18" w:rsidRPr="00AB1130" w:rsidRDefault="00AE0A18" w:rsidP="00AE0A18">
            <w:pPr>
              <w:numPr>
                <w:ilvl w:val="0"/>
                <w:numId w:val="35"/>
              </w:numPr>
              <w:jc w:val="both"/>
              <w:rPr>
                <w:rFonts w:ascii="Book Antiqua" w:hAnsi="Book Antiqua" w:cs="Calibri"/>
                <w:sz w:val="22"/>
                <w:szCs w:val="22"/>
              </w:rPr>
            </w:pPr>
          </w:p>
        </w:tc>
        <w:tc>
          <w:tcPr>
            <w:tcW w:w="1620" w:type="dxa"/>
            <w:tcBorders>
              <w:right w:val="single" w:sz="4" w:space="0" w:color="auto"/>
            </w:tcBorders>
          </w:tcPr>
          <w:p w14:paraId="6CC673B3" w14:textId="77777777" w:rsidR="00AE0A18" w:rsidRPr="00AB1130" w:rsidRDefault="00AE0A18" w:rsidP="00AE0A18">
            <w:pPr>
              <w:jc w:val="both"/>
              <w:rPr>
                <w:rFonts w:ascii="Book Antiqua" w:hAnsi="Book Antiqua" w:cs="Calibri"/>
                <w:sz w:val="22"/>
                <w:szCs w:val="22"/>
              </w:rPr>
            </w:pPr>
            <w:r w:rsidRPr="00AB1130">
              <w:rPr>
                <w:rFonts w:ascii="Book Antiqua" w:hAnsi="Book Antiqua" w:cs="Calibri"/>
                <w:sz w:val="22"/>
                <w:szCs w:val="22"/>
              </w:rPr>
              <w:t>Appendix-I to SCC</w:t>
            </w:r>
          </w:p>
        </w:tc>
        <w:tc>
          <w:tcPr>
            <w:tcW w:w="7526" w:type="dxa"/>
            <w:tcBorders>
              <w:left w:val="nil"/>
            </w:tcBorders>
          </w:tcPr>
          <w:p w14:paraId="14518B79" w14:textId="77777777" w:rsidR="00AE0A18" w:rsidRPr="00AB1130" w:rsidRDefault="00AE0A18" w:rsidP="00AE0A18">
            <w:pPr>
              <w:jc w:val="both"/>
              <w:rPr>
                <w:rFonts w:ascii="Book Antiqua" w:hAnsi="Book Antiqua" w:cs="Calibri"/>
                <w:sz w:val="22"/>
                <w:szCs w:val="22"/>
              </w:rPr>
            </w:pPr>
            <w:r w:rsidRPr="00AB1130">
              <w:rPr>
                <w:rFonts w:ascii="Book Antiqua" w:hAnsi="Book Antiqua" w:cs="Calibri"/>
                <w:sz w:val="22"/>
                <w:szCs w:val="22"/>
              </w:rPr>
              <w:t>Enclosed herewith</w:t>
            </w:r>
          </w:p>
        </w:tc>
      </w:tr>
    </w:tbl>
    <w:p w14:paraId="659F777A" w14:textId="77777777" w:rsidR="004546BA" w:rsidRPr="00AB1130" w:rsidRDefault="004546BA" w:rsidP="00336B10">
      <w:pPr>
        <w:jc w:val="center"/>
        <w:rPr>
          <w:rFonts w:ascii="Book Antiqua" w:hAnsi="Book Antiqua" w:cs="Calibri"/>
          <w:b/>
          <w:bCs/>
          <w:sz w:val="22"/>
          <w:szCs w:val="22"/>
          <w:lang w:val="en-GB"/>
        </w:rPr>
      </w:pPr>
    </w:p>
    <w:p w14:paraId="31B77297" w14:textId="77777777" w:rsidR="005D2502" w:rsidRPr="00AB1130" w:rsidRDefault="00336B10" w:rsidP="00336B10">
      <w:pPr>
        <w:ind w:left="1080" w:hanging="1080"/>
        <w:jc w:val="center"/>
        <w:rPr>
          <w:rFonts w:ascii="Book Antiqua" w:hAnsi="Book Antiqua" w:cs="Calibri"/>
          <w:b/>
          <w:bCs/>
          <w:sz w:val="22"/>
          <w:szCs w:val="22"/>
          <w:lang w:val="en-GB"/>
        </w:rPr>
      </w:pPr>
      <w:r w:rsidRPr="00AB1130">
        <w:rPr>
          <w:rFonts w:ascii="Book Antiqua" w:hAnsi="Book Antiqua" w:cs="Calibri"/>
          <w:b/>
          <w:bCs/>
          <w:sz w:val="22"/>
          <w:szCs w:val="22"/>
          <w:lang w:val="en-GB"/>
        </w:rPr>
        <w:t xml:space="preserve">----- </w:t>
      </w:r>
      <w:r w:rsidRPr="00AB1130">
        <w:rPr>
          <w:rFonts w:ascii="Book Antiqua" w:hAnsi="Book Antiqua" w:cs="Calibri"/>
          <w:b/>
          <w:bCs/>
          <w:i/>
          <w:iCs/>
          <w:sz w:val="22"/>
          <w:szCs w:val="22"/>
          <w:lang w:val="en-GB"/>
        </w:rPr>
        <w:t>End of Section-</w:t>
      </w:r>
      <w:r w:rsidR="006C34ED" w:rsidRPr="00AB1130">
        <w:rPr>
          <w:rFonts w:ascii="Book Antiqua" w:hAnsi="Book Antiqua" w:cs="Calibri"/>
          <w:b/>
          <w:bCs/>
          <w:i/>
          <w:iCs/>
          <w:sz w:val="22"/>
          <w:szCs w:val="22"/>
          <w:lang w:val="en-GB"/>
        </w:rPr>
        <w:t xml:space="preserve"> </w:t>
      </w:r>
      <w:smartTag w:uri="urn:schemas-microsoft-com:office:smarttags" w:element="stockticker">
        <w:r w:rsidRPr="00AB1130">
          <w:rPr>
            <w:rFonts w:ascii="Book Antiqua" w:hAnsi="Book Antiqua" w:cs="Calibri"/>
            <w:b/>
            <w:bCs/>
            <w:i/>
            <w:iCs/>
            <w:sz w:val="22"/>
            <w:szCs w:val="22"/>
            <w:lang w:val="en-GB"/>
          </w:rPr>
          <w:t>SCC</w:t>
        </w:r>
      </w:smartTag>
      <w:r w:rsidRPr="00AB1130">
        <w:rPr>
          <w:rFonts w:ascii="Book Antiqua" w:hAnsi="Book Antiqua" w:cs="Calibri"/>
          <w:b/>
          <w:bCs/>
          <w:i/>
          <w:iCs/>
          <w:sz w:val="22"/>
          <w:szCs w:val="22"/>
          <w:lang w:val="en-GB"/>
        </w:rPr>
        <w:t xml:space="preserve"> </w:t>
      </w:r>
      <w:r w:rsidRPr="00AB1130">
        <w:rPr>
          <w:rFonts w:ascii="Book Antiqua" w:hAnsi="Book Antiqua" w:cs="Calibri"/>
          <w:b/>
          <w:bCs/>
          <w:sz w:val="22"/>
          <w:szCs w:val="22"/>
          <w:lang w:val="en-GB"/>
        </w:rPr>
        <w:t>----</w:t>
      </w:r>
    </w:p>
    <w:sectPr w:rsidR="005D2502" w:rsidRPr="00AB1130" w:rsidSect="000C118C">
      <w:footerReference w:type="default" r:id="rId14"/>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33927" w14:textId="77777777" w:rsidR="00012E45" w:rsidRDefault="00012E45">
      <w:r>
        <w:separator/>
      </w:r>
    </w:p>
  </w:endnote>
  <w:endnote w:type="continuationSeparator" w:id="0">
    <w:p w14:paraId="57B794AA" w14:textId="77777777" w:rsidR="00012E45" w:rsidRDefault="0001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angal">
    <w:altName w:val="Nirmala UI"/>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IDFont+F8">
    <w:altName w:val="Calibri"/>
    <w:panose1 w:val="00000000000000000000"/>
    <w:charset w:val="00"/>
    <w:family w:val="auto"/>
    <w:notTrueType/>
    <w:pitch w:val="default"/>
    <w:sig w:usb0="00000003" w:usb1="00000000" w:usb2="00000000" w:usb3="00000000" w:csb0="00000001" w:csb1="00000000"/>
  </w:font>
  <w:font w:name="CIDFont+F5">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5C14F" w14:textId="77777777" w:rsidR="009C7BAD" w:rsidRPr="000C118C" w:rsidRDefault="009C7BAD" w:rsidP="00062AD0">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 xml:space="preserve">Special Conditions of Contract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FE70D3">
      <w:rPr>
        <w:rStyle w:val="PageNumber"/>
        <w:rFonts w:ascii="Book Antiqua" w:hAnsi="Book Antiqua"/>
        <w:noProof/>
        <w:sz w:val="22"/>
        <w:szCs w:val="22"/>
      </w:rPr>
      <w:t>22</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C81BF" w14:textId="77777777" w:rsidR="00012E45" w:rsidRDefault="00012E45">
      <w:r>
        <w:separator/>
      </w:r>
    </w:p>
  </w:footnote>
  <w:footnote w:type="continuationSeparator" w:id="0">
    <w:p w14:paraId="6769ED57" w14:textId="77777777" w:rsidR="00012E45" w:rsidRDefault="00012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2"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2"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6"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6F543064"/>
    <w:multiLevelType w:val="hybridMultilevel"/>
    <w:tmpl w:val="7292EBB0"/>
    <w:lvl w:ilvl="0" w:tplc="F9062284">
      <w:start w:val="1"/>
      <w:numFmt w:val="lowerLetter"/>
      <w:lvlText w:val="%1."/>
      <w:lvlJc w:val="left"/>
      <w:pPr>
        <w:ind w:left="720" w:hanging="360"/>
      </w:pPr>
      <w:rPr>
        <w:rFonts w:ascii="Times New Roman" w:hAnsi="Times New Roman" w:cs="Times New Roman"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377969327">
    <w:abstractNumId w:val="36"/>
  </w:num>
  <w:num w:numId="2" w16cid:durableId="151603573">
    <w:abstractNumId w:val="27"/>
  </w:num>
  <w:num w:numId="3" w16cid:durableId="1519345043">
    <w:abstractNumId w:val="2"/>
  </w:num>
  <w:num w:numId="4" w16cid:durableId="518396594">
    <w:abstractNumId w:val="0"/>
  </w:num>
  <w:num w:numId="5" w16cid:durableId="1110390521">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3911663">
    <w:abstractNumId w:val="14"/>
  </w:num>
  <w:num w:numId="7" w16cid:durableId="214201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9289744">
    <w:abstractNumId w:val="17"/>
  </w:num>
  <w:num w:numId="9" w16cid:durableId="763577627">
    <w:abstractNumId w:val="21"/>
  </w:num>
  <w:num w:numId="10" w16cid:durableId="1554581017">
    <w:abstractNumId w:val="19"/>
  </w:num>
  <w:num w:numId="11" w16cid:durableId="408038318">
    <w:abstractNumId w:val="28"/>
  </w:num>
  <w:num w:numId="12" w16cid:durableId="1647314860">
    <w:abstractNumId w:val="9"/>
  </w:num>
  <w:num w:numId="13" w16cid:durableId="212665341">
    <w:abstractNumId w:val="1"/>
  </w:num>
  <w:num w:numId="14" w16cid:durableId="665132576">
    <w:abstractNumId w:val="29"/>
  </w:num>
  <w:num w:numId="15" w16cid:durableId="2045790799">
    <w:abstractNumId w:val="25"/>
  </w:num>
  <w:num w:numId="16" w16cid:durableId="1799257299">
    <w:abstractNumId w:val="16"/>
  </w:num>
  <w:num w:numId="17" w16cid:durableId="113525806">
    <w:abstractNumId w:val="23"/>
  </w:num>
  <w:num w:numId="18" w16cid:durableId="1305162164">
    <w:abstractNumId w:val="37"/>
  </w:num>
  <w:num w:numId="19" w16cid:durableId="104928676">
    <w:abstractNumId w:val="11"/>
  </w:num>
  <w:num w:numId="20" w16cid:durableId="1679624642">
    <w:abstractNumId w:val="34"/>
  </w:num>
  <w:num w:numId="21" w16cid:durableId="186676440">
    <w:abstractNumId w:val="30"/>
  </w:num>
  <w:num w:numId="22" w16cid:durableId="1275752307">
    <w:abstractNumId w:val="15"/>
  </w:num>
  <w:num w:numId="23" w16cid:durableId="1864056865">
    <w:abstractNumId w:val="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8126602">
    <w:abstractNumId w:val="33"/>
  </w:num>
  <w:num w:numId="25" w16cid:durableId="1914121164">
    <w:abstractNumId w:val="18"/>
  </w:num>
  <w:num w:numId="26" w16cid:durableId="1933586476">
    <w:abstractNumId w:val="3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9724276">
    <w:abstractNumId w:val="35"/>
  </w:num>
  <w:num w:numId="28" w16cid:durableId="1070269308">
    <w:abstractNumId w:val="4"/>
  </w:num>
  <w:num w:numId="29" w16cid:durableId="1375813445">
    <w:abstractNumId w:val="10"/>
  </w:num>
  <w:num w:numId="30" w16cid:durableId="1943343424">
    <w:abstractNumId w:val="5"/>
  </w:num>
  <w:num w:numId="31" w16cid:durableId="1798599628">
    <w:abstractNumId w:val="22"/>
  </w:num>
  <w:num w:numId="32" w16cid:durableId="700396324">
    <w:abstractNumId w:val="38"/>
  </w:num>
  <w:num w:numId="33" w16cid:durableId="777872486">
    <w:abstractNumId w:val="7"/>
  </w:num>
  <w:num w:numId="34" w16cid:durableId="2061518644">
    <w:abstractNumId w:val="20"/>
  </w:num>
  <w:num w:numId="35" w16cid:durableId="1641955061">
    <w:abstractNumId w:val="26"/>
  </w:num>
  <w:num w:numId="36" w16cid:durableId="2116436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0932252">
    <w:abstractNumId w:val="13"/>
  </w:num>
  <w:num w:numId="38" w16cid:durableId="344095047">
    <w:abstractNumId w:val="6"/>
  </w:num>
  <w:num w:numId="39" w16cid:durableId="112427500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1EC7"/>
    <w:rsid w:val="0000525C"/>
    <w:rsid w:val="00006A94"/>
    <w:rsid w:val="00011487"/>
    <w:rsid w:val="00011DCE"/>
    <w:rsid w:val="00012E45"/>
    <w:rsid w:val="00014D2B"/>
    <w:rsid w:val="00014EC1"/>
    <w:rsid w:val="00026BC4"/>
    <w:rsid w:val="0002790D"/>
    <w:rsid w:val="00030A32"/>
    <w:rsid w:val="00031309"/>
    <w:rsid w:val="00033C0C"/>
    <w:rsid w:val="000352BF"/>
    <w:rsid w:val="00041A6E"/>
    <w:rsid w:val="0004551B"/>
    <w:rsid w:val="00051426"/>
    <w:rsid w:val="0005148F"/>
    <w:rsid w:val="00052BA8"/>
    <w:rsid w:val="0005375C"/>
    <w:rsid w:val="00054770"/>
    <w:rsid w:val="00057F87"/>
    <w:rsid w:val="000611FF"/>
    <w:rsid w:val="000613AB"/>
    <w:rsid w:val="00062AD0"/>
    <w:rsid w:val="00062E8F"/>
    <w:rsid w:val="000632B1"/>
    <w:rsid w:val="00064BCB"/>
    <w:rsid w:val="00066282"/>
    <w:rsid w:val="00073624"/>
    <w:rsid w:val="00084F20"/>
    <w:rsid w:val="00090E68"/>
    <w:rsid w:val="00093CEB"/>
    <w:rsid w:val="00095202"/>
    <w:rsid w:val="00095C6C"/>
    <w:rsid w:val="000969A0"/>
    <w:rsid w:val="000A0CBD"/>
    <w:rsid w:val="000A5BAC"/>
    <w:rsid w:val="000B25EE"/>
    <w:rsid w:val="000C0A68"/>
    <w:rsid w:val="000C118C"/>
    <w:rsid w:val="000C1976"/>
    <w:rsid w:val="000C3A04"/>
    <w:rsid w:val="000D028F"/>
    <w:rsid w:val="000D1461"/>
    <w:rsid w:val="000E0A1D"/>
    <w:rsid w:val="000E47CA"/>
    <w:rsid w:val="000E67CD"/>
    <w:rsid w:val="000E773A"/>
    <w:rsid w:val="000F0CC1"/>
    <w:rsid w:val="000F27C4"/>
    <w:rsid w:val="00101A8A"/>
    <w:rsid w:val="00106807"/>
    <w:rsid w:val="00106CCF"/>
    <w:rsid w:val="00106D76"/>
    <w:rsid w:val="001100B1"/>
    <w:rsid w:val="0011397D"/>
    <w:rsid w:val="00117DFA"/>
    <w:rsid w:val="00117E49"/>
    <w:rsid w:val="00120149"/>
    <w:rsid w:val="00120412"/>
    <w:rsid w:val="00125D29"/>
    <w:rsid w:val="00125F1E"/>
    <w:rsid w:val="00130A6F"/>
    <w:rsid w:val="00134AE7"/>
    <w:rsid w:val="001353EE"/>
    <w:rsid w:val="001356F8"/>
    <w:rsid w:val="00135CEB"/>
    <w:rsid w:val="0014143A"/>
    <w:rsid w:val="00142596"/>
    <w:rsid w:val="00142666"/>
    <w:rsid w:val="001435C1"/>
    <w:rsid w:val="001445E8"/>
    <w:rsid w:val="001454D8"/>
    <w:rsid w:val="00146768"/>
    <w:rsid w:val="00146E40"/>
    <w:rsid w:val="00160530"/>
    <w:rsid w:val="001635CE"/>
    <w:rsid w:val="00163C7B"/>
    <w:rsid w:val="001712B7"/>
    <w:rsid w:val="00172F3A"/>
    <w:rsid w:val="001733B6"/>
    <w:rsid w:val="001735E1"/>
    <w:rsid w:val="001765A9"/>
    <w:rsid w:val="00176AA3"/>
    <w:rsid w:val="0017766D"/>
    <w:rsid w:val="00186F6B"/>
    <w:rsid w:val="0019051C"/>
    <w:rsid w:val="001913C9"/>
    <w:rsid w:val="001941E0"/>
    <w:rsid w:val="00194481"/>
    <w:rsid w:val="001A0455"/>
    <w:rsid w:val="001A3309"/>
    <w:rsid w:val="001A3961"/>
    <w:rsid w:val="001A52AA"/>
    <w:rsid w:val="001A5396"/>
    <w:rsid w:val="001B0108"/>
    <w:rsid w:val="001B0A3D"/>
    <w:rsid w:val="001B129B"/>
    <w:rsid w:val="001B2BDE"/>
    <w:rsid w:val="001B5E88"/>
    <w:rsid w:val="001B7305"/>
    <w:rsid w:val="001D05F8"/>
    <w:rsid w:val="001D0C5D"/>
    <w:rsid w:val="001D6516"/>
    <w:rsid w:val="001D6B79"/>
    <w:rsid w:val="001E1FD1"/>
    <w:rsid w:val="001E3BA1"/>
    <w:rsid w:val="001E5D76"/>
    <w:rsid w:val="001F325A"/>
    <w:rsid w:val="001F3E15"/>
    <w:rsid w:val="001F7F37"/>
    <w:rsid w:val="00200286"/>
    <w:rsid w:val="00200FC7"/>
    <w:rsid w:val="0020407B"/>
    <w:rsid w:val="002059D8"/>
    <w:rsid w:val="00205DD5"/>
    <w:rsid w:val="002060E9"/>
    <w:rsid w:val="00217F1E"/>
    <w:rsid w:val="0022171A"/>
    <w:rsid w:val="00225585"/>
    <w:rsid w:val="00233F0D"/>
    <w:rsid w:val="002403AB"/>
    <w:rsid w:val="002422E2"/>
    <w:rsid w:val="0024492A"/>
    <w:rsid w:val="00251771"/>
    <w:rsid w:val="0025460D"/>
    <w:rsid w:val="00257302"/>
    <w:rsid w:val="002573CD"/>
    <w:rsid w:val="00261FA9"/>
    <w:rsid w:val="0027231B"/>
    <w:rsid w:val="00273701"/>
    <w:rsid w:val="00276A9C"/>
    <w:rsid w:val="002778D2"/>
    <w:rsid w:val="002851E3"/>
    <w:rsid w:val="00293A00"/>
    <w:rsid w:val="002955E3"/>
    <w:rsid w:val="0029674E"/>
    <w:rsid w:val="002972DD"/>
    <w:rsid w:val="002A0005"/>
    <w:rsid w:val="002A118B"/>
    <w:rsid w:val="002A17F0"/>
    <w:rsid w:val="002A67E2"/>
    <w:rsid w:val="002A68D4"/>
    <w:rsid w:val="002B2EDC"/>
    <w:rsid w:val="002B2F64"/>
    <w:rsid w:val="002B3610"/>
    <w:rsid w:val="002B5ABB"/>
    <w:rsid w:val="002B5E62"/>
    <w:rsid w:val="002C087C"/>
    <w:rsid w:val="002C4E15"/>
    <w:rsid w:val="002D0287"/>
    <w:rsid w:val="002D32F0"/>
    <w:rsid w:val="002D632E"/>
    <w:rsid w:val="002E125A"/>
    <w:rsid w:val="002E3961"/>
    <w:rsid w:val="002E3EB2"/>
    <w:rsid w:val="002E4AC1"/>
    <w:rsid w:val="002E615A"/>
    <w:rsid w:val="002E7FF6"/>
    <w:rsid w:val="003013CD"/>
    <w:rsid w:val="003015D9"/>
    <w:rsid w:val="00303D3E"/>
    <w:rsid w:val="003056DE"/>
    <w:rsid w:val="00305839"/>
    <w:rsid w:val="00306F09"/>
    <w:rsid w:val="0030738F"/>
    <w:rsid w:val="00310689"/>
    <w:rsid w:val="00313744"/>
    <w:rsid w:val="003162A0"/>
    <w:rsid w:val="0031664A"/>
    <w:rsid w:val="00317CFE"/>
    <w:rsid w:val="00324B51"/>
    <w:rsid w:val="0032513D"/>
    <w:rsid w:val="003279D6"/>
    <w:rsid w:val="0033010A"/>
    <w:rsid w:val="00334E2B"/>
    <w:rsid w:val="00335813"/>
    <w:rsid w:val="00335A52"/>
    <w:rsid w:val="00336B10"/>
    <w:rsid w:val="00343C4B"/>
    <w:rsid w:val="00347359"/>
    <w:rsid w:val="00352647"/>
    <w:rsid w:val="003539D7"/>
    <w:rsid w:val="00353E2B"/>
    <w:rsid w:val="00356AC2"/>
    <w:rsid w:val="00363477"/>
    <w:rsid w:val="0036383E"/>
    <w:rsid w:val="00363974"/>
    <w:rsid w:val="00365E24"/>
    <w:rsid w:val="003660A8"/>
    <w:rsid w:val="003736E9"/>
    <w:rsid w:val="00383C3D"/>
    <w:rsid w:val="00384B5D"/>
    <w:rsid w:val="0038696B"/>
    <w:rsid w:val="00387DD6"/>
    <w:rsid w:val="00392763"/>
    <w:rsid w:val="003A0278"/>
    <w:rsid w:val="003A0F29"/>
    <w:rsid w:val="003A29D1"/>
    <w:rsid w:val="003A2B53"/>
    <w:rsid w:val="003A5A4D"/>
    <w:rsid w:val="003A747B"/>
    <w:rsid w:val="003A76DF"/>
    <w:rsid w:val="003B1690"/>
    <w:rsid w:val="003B50E8"/>
    <w:rsid w:val="003C1889"/>
    <w:rsid w:val="003C1D53"/>
    <w:rsid w:val="003C2D46"/>
    <w:rsid w:val="003C4A94"/>
    <w:rsid w:val="003D06C2"/>
    <w:rsid w:val="003D18E3"/>
    <w:rsid w:val="003D3DB1"/>
    <w:rsid w:val="003D7D11"/>
    <w:rsid w:val="003E08E5"/>
    <w:rsid w:val="003E5087"/>
    <w:rsid w:val="003E6722"/>
    <w:rsid w:val="003E7B74"/>
    <w:rsid w:val="003E7D83"/>
    <w:rsid w:val="003F09B3"/>
    <w:rsid w:val="003F0FD0"/>
    <w:rsid w:val="003F10C0"/>
    <w:rsid w:val="003F14A5"/>
    <w:rsid w:val="003F1F89"/>
    <w:rsid w:val="003F5A41"/>
    <w:rsid w:val="003F64F5"/>
    <w:rsid w:val="003F7FE9"/>
    <w:rsid w:val="00401454"/>
    <w:rsid w:val="00402604"/>
    <w:rsid w:val="00405026"/>
    <w:rsid w:val="00406BD8"/>
    <w:rsid w:val="00410A5F"/>
    <w:rsid w:val="00411492"/>
    <w:rsid w:val="00411D9D"/>
    <w:rsid w:val="00412D08"/>
    <w:rsid w:val="004152D1"/>
    <w:rsid w:val="00415309"/>
    <w:rsid w:val="004166B6"/>
    <w:rsid w:val="00420BEA"/>
    <w:rsid w:val="004220AE"/>
    <w:rsid w:val="004236E4"/>
    <w:rsid w:val="00423B24"/>
    <w:rsid w:val="00425822"/>
    <w:rsid w:val="004278A0"/>
    <w:rsid w:val="00432518"/>
    <w:rsid w:val="00436143"/>
    <w:rsid w:val="00440F61"/>
    <w:rsid w:val="00443286"/>
    <w:rsid w:val="00446095"/>
    <w:rsid w:val="00446122"/>
    <w:rsid w:val="004539BF"/>
    <w:rsid w:val="004546BA"/>
    <w:rsid w:val="004666A5"/>
    <w:rsid w:val="0047387A"/>
    <w:rsid w:val="00473E31"/>
    <w:rsid w:val="00476CD9"/>
    <w:rsid w:val="004770BA"/>
    <w:rsid w:val="00481B96"/>
    <w:rsid w:val="0048221F"/>
    <w:rsid w:val="00484595"/>
    <w:rsid w:val="004870BB"/>
    <w:rsid w:val="004929B1"/>
    <w:rsid w:val="0049798F"/>
    <w:rsid w:val="004A2C7E"/>
    <w:rsid w:val="004A757F"/>
    <w:rsid w:val="004B09A8"/>
    <w:rsid w:val="004B19D7"/>
    <w:rsid w:val="004B2BED"/>
    <w:rsid w:val="004B4730"/>
    <w:rsid w:val="004B57FD"/>
    <w:rsid w:val="004C3413"/>
    <w:rsid w:val="004C657B"/>
    <w:rsid w:val="004D2889"/>
    <w:rsid w:val="004D3A52"/>
    <w:rsid w:val="004D4388"/>
    <w:rsid w:val="004D7C9A"/>
    <w:rsid w:val="004E1C62"/>
    <w:rsid w:val="004E3AC3"/>
    <w:rsid w:val="004E40FA"/>
    <w:rsid w:val="004E5CAA"/>
    <w:rsid w:val="004E6E34"/>
    <w:rsid w:val="004F2A4E"/>
    <w:rsid w:val="004F40B4"/>
    <w:rsid w:val="004F5273"/>
    <w:rsid w:val="00500C80"/>
    <w:rsid w:val="005071DE"/>
    <w:rsid w:val="0051112E"/>
    <w:rsid w:val="00511686"/>
    <w:rsid w:val="00515899"/>
    <w:rsid w:val="00522093"/>
    <w:rsid w:val="005234C3"/>
    <w:rsid w:val="00525AA1"/>
    <w:rsid w:val="00530846"/>
    <w:rsid w:val="0053337F"/>
    <w:rsid w:val="0053539C"/>
    <w:rsid w:val="00535695"/>
    <w:rsid w:val="00535945"/>
    <w:rsid w:val="00536352"/>
    <w:rsid w:val="0053657E"/>
    <w:rsid w:val="005379A2"/>
    <w:rsid w:val="00542BCC"/>
    <w:rsid w:val="005455CB"/>
    <w:rsid w:val="00550B59"/>
    <w:rsid w:val="00551C84"/>
    <w:rsid w:val="00552330"/>
    <w:rsid w:val="0055369D"/>
    <w:rsid w:val="00554D7A"/>
    <w:rsid w:val="0055673B"/>
    <w:rsid w:val="00562F94"/>
    <w:rsid w:val="0056439A"/>
    <w:rsid w:val="00571A69"/>
    <w:rsid w:val="00573A96"/>
    <w:rsid w:val="00577D47"/>
    <w:rsid w:val="00580261"/>
    <w:rsid w:val="0058061B"/>
    <w:rsid w:val="00581766"/>
    <w:rsid w:val="005908D5"/>
    <w:rsid w:val="00590CE0"/>
    <w:rsid w:val="005934A2"/>
    <w:rsid w:val="005960BD"/>
    <w:rsid w:val="00596D56"/>
    <w:rsid w:val="00597DC3"/>
    <w:rsid w:val="005A184D"/>
    <w:rsid w:val="005A1AEC"/>
    <w:rsid w:val="005B06FF"/>
    <w:rsid w:val="005B2065"/>
    <w:rsid w:val="005B248F"/>
    <w:rsid w:val="005B46CA"/>
    <w:rsid w:val="005B57AA"/>
    <w:rsid w:val="005B599E"/>
    <w:rsid w:val="005C19D6"/>
    <w:rsid w:val="005C38F5"/>
    <w:rsid w:val="005C4340"/>
    <w:rsid w:val="005C6667"/>
    <w:rsid w:val="005C74A1"/>
    <w:rsid w:val="005C7FB8"/>
    <w:rsid w:val="005D2502"/>
    <w:rsid w:val="005D78B3"/>
    <w:rsid w:val="005E0AC4"/>
    <w:rsid w:val="005E1F04"/>
    <w:rsid w:val="005E28A8"/>
    <w:rsid w:val="005E44C5"/>
    <w:rsid w:val="005E4746"/>
    <w:rsid w:val="005E4A61"/>
    <w:rsid w:val="005E5640"/>
    <w:rsid w:val="005E774E"/>
    <w:rsid w:val="005F2202"/>
    <w:rsid w:val="005F30B2"/>
    <w:rsid w:val="005F4174"/>
    <w:rsid w:val="005F54CC"/>
    <w:rsid w:val="005F5F5F"/>
    <w:rsid w:val="006035E2"/>
    <w:rsid w:val="00605022"/>
    <w:rsid w:val="006058B7"/>
    <w:rsid w:val="00606871"/>
    <w:rsid w:val="006121CB"/>
    <w:rsid w:val="00613C13"/>
    <w:rsid w:val="00614739"/>
    <w:rsid w:val="006154C5"/>
    <w:rsid w:val="00620A84"/>
    <w:rsid w:val="0062432D"/>
    <w:rsid w:val="00626326"/>
    <w:rsid w:val="006329F2"/>
    <w:rsid w:val="006330AB"/>
    <w:rsid w:val="0063741C"/>
    <w:rsid w:val="006402D0"/>
    <w:rsid w:val="0064250C"/>
    <w:rsid w:val="00646781"/>
    <w:rsid w:val="006468A7"/>
    <w:rsid w:val="006477BE"/>
    <w:rsid w:val="006510FB"/>
    <w:rsid w:val="00651CAB"/>
    <w:rsid w:val="00657658"/>
    <w:rsid w:val="00660225"/>
    <w:rsid w:val="00660EA0"/>
    <w:rsid w:val="00663690"/>
    <w:rsid w:val="00663787"/>
    <w:rsid w:val="006637ED"/>
    <w:rsid w:val="00666359"/>
    <w:rsid w:val="00667D95"/>
    <w:rsid w:val="006701A0"/>
    <w:rsid w:val="00673BE7"/>
    <w:rsid w:val="00681731"/>
    <w:rsid w:val="006828DE"/>
    <w:rsid w:val="0068770A"/>
    <w:rsid w:val="0069096B"/>
    <w:rsid w:val="00692D78"/>
    <w:rsid w:val="00694233"/>
    <w:rsid w:val="006A0BAC"/>
    <w:rsid w:val="006A0CFE"/>
    <w:rsid w:val="006A302A"/>
    <w:rsid w:val="006A33E3"/>
    <w:rsid w:val="006A4776"/>
    <w:rsid w:val="006A5B5B"/>
    <w:rsid w:val="006A7C72"/>
    <w:rsid w:val="006B1759"/>
    <w:rsid w:val="006C2EF6"/>
    <w:rsid w:val="006C301C"/>
    <w:rsid w:val="006C34ED"/>
    <w:rsid w:val="006C7AC5"/>
    <w:rsid w:val="006D2550"/>
    <w:rsid w:val="006D436A"/>
    <w:rsid w:val="006D4DD4"/>
    <w:rsid w:val="006D4FDF"/>
    <w:rsid w:val="006D5A58"/>
    <w:rsid w:val="006D6115"/>
    <w:rsid w:val="006D6751"/>
    <w:rsid w:val="006D6945"/>
    <w:rsid w:val="006D6AE2"/>
    <w:rsid w:val="006E069D"/>
    <w:rsid w:val="006E0D0E"/>
    <w:rsid w:val="006E5DFF"/>
    <w:rsid w:val="006E728A"/>
    <w:rsid w:val="006F2456"/>
    <w:rsid w:val="006F7A8F"/>
    <w:rsid w:val="007008BA"/>
    <w:rsid w:val="00701907"/>
    <w:rsid w:val="0070364C"/>
    <w:rsid w:val="007052F4"/>
    <w:rsid w:val="00707D9A"/>
    <w:rsid w:val="007110D6"/>
    <w:rsid w:val="0071500B"/>
    <w:rsid w:val="00715A6C"/>
    <w:rsid w:val="00717534"/>
    <w:rsid w:val="00721E24"/>
    <w:rsid w:val="0072461C"/>
    <w:rsid w:val="00733E1A"/>
    <w:rsid w:val="00736B03"/>
    <w:rsid w:val="00741DF5"/>
    <w:rsid w:val="00743468"/>
    <w:rsid w:val="00744470"/>
    <w:rsid w:val="007470F6"/>
    <w:rsid w:val="00751E0E"/>
    <w:rsid w:val="00753E72"/>
    <w:rsid w:val="00760B4B"/>
    <w:rsid w:val="00760D60"/>
    <w:rsid w:val="0076153E"/>
    <w:rsid w:val="007616D7"/>
    <w:rsid w:val="00767F50"/>
    <w:rsid w:val="007706A2"/>
    <w:rsid w:val="00772B29"/>
    <w:rsid w:val="007735BE"/>
    <w:rsid w:val="00776218"/>
    <w:rsid w:val="00780EBC"/>
    <w:rsid w:val="00784443"/>
    <w:rsid w:val="007862C4"/>
    <w:rsid w:val="00787B56"/>
    <w:rsid w:val="00791EA1"/>
    <w:rsid w:val="00794A70"/>
    <w:rsid w:val="00796113"/>
    <w:rsid w:val="007A2A46"/>
    <w:rsid w:val="007A3704"/>
    <w:rsid w:val="007A38E2"/>
    <w:rsid w:val="007A6394"/>
    <w:rsid w:val="007B462C"/>
    <w:rsid w:val="007B6A5D"/>
    <w:rsid w:val="007B7A3E"/>
    <w:rsid w:val="007B7AE9"/>
    <w:rsid w:val="007C4D79"/>
    <w:rsid w:val="007C5A21"/>
    <w:rsid w:val="007C725D"/>
    <w:rsid w:val="007C77DD"/>
    <w:rsid w:val="007C7D36"/>
    <w:rsid w:val="007D6555"/>
    <w:rsid w:val="007D7CF9"/>
    <w:rsid w:val="007E271C"/>
    <w:rsid w:val="007E305B"/>
    <w:rsid w:val="007E4D01"/>
    <w:rsid w:val="007F1A2F"/>
    <w:rsid w:val="007F77C6"/>
    <w:rsid w:val="00801D04"/>
    <w:rsid w:val="008025CA"/>
    <w:rsid w:val="00802F9E"/>
    <w:rsid w:val="00805A3A"/>
    <w:rsid w:val="00805D0A"/>
    <w:rsid w:val="00811AB7"/>
    <w:rsid w:val="008125DC"/>
    <w:rsid w:val="00814687"/>
    <w:rsid w:val="0081720D"/>
    <w:rsid w:val="00821049"/>
    <w:rsid w:val="00821B2D"/>
    <w:rsid w:val="008246ED"/>
    <w:rsid w:val="008265BF"/>
    <w:rsid w:val="00826E9B"/>
    <w:rsid w:val="00827058"/>
    <w:rsid w:val="008300EF"/>
    <w:rsid w:val="00831FB6"/>
    <w:rsid w:val="008321CE"/>
    <w:rsid w:val="00833BF1"/>
    <w:rsid w:val="00841B99"/>
    <w:rsid w:val="00844ED3"/>
    <w:rsid w:val="00851043"/>
    <w:rsid w:val="00852007"/>
    <w:rsid w:val="008617A9"/>
    <w:rsid w:val="00861C25"/>
    <w:rsid w:val="00862572"/>
    <w:rsid w:val="00864176"/>
    <w:rsid w:val="0086687C"/>
    <w:rsid w:val="00870E2D"/>
    <w:rsid w:val="00871ED0"/>
    <w:rsid w:val="00872697"/>
    <w:rsid w:val="00874D43"/>
    <w:rsid w:val="008778DD"/>
    <w:rsid w:val="00882568"/>
    <w:rsid w:val="008846FB"/>
    <w:rsid w:val="00885F64"/>
    <w:rsid w:val="00886A33"/>
    <w:rsid w:val="00887592"/>
    <w:rsid w:val="008918E0"/>
    <w:rsid w:val="0089316C"/>
    <w:rsid w:val="00894F31"/>
    <w:rsid w:val="00896755"/>
    <w:rsid w:val="008969EA"/>
    <w:rsid w:val="008A0ADA"/>
    <w:rsid w:val="008A1A58"/>
    <w:rsid w:val="008A7527"/>
    <w:rsid w:val="008B059A"/>
    <w:rsid w:val="008B5E5A"/>
    <w:rsid w:val="008C0799"/>
    <w:rsid w:val="008C4A38"/>
    <w:rsid w:val="008C4B9F"/>
    <w:rsid w:val="008C5058"/>
    <w:rsid w:val="008C5EF7"/>
    <w:rsid w:val="008C71ED"/>
    <w:rsid w:val="008D04AB"/>
    <w:rsid w:val="008D3241"/>
    <w:rsid w:val="008D3450"/>
    <w:rsid w:val="008D4917"/>
    <w:rsid w:val="008D7638"/>
    <w:rsid w:val="008E562F"/>
    <w:rsid w:val="008E5FE2"/>
    <w:rsid w:val="008F0747"/>
    <w:rsid w:val="008F2515"/>
    <w:rsid w:val="008F4147"/>
    <w:rsid w:val="008F4F62"/>
    <w:rsid w:val="008F7715"/>
    <w:rsid w:val="008F7B2F"/>
    <w:rsid w:val="0090023D"/>
    <w:rsid w:val="00902635"/>
    <w:rsid w:val="00902F96"/>
    <w:rsid w:val="00902FF0"/>
    <w:rsid w:val="009039FC"/>
    <w:rsid w:val="009048F6"/>
    <w:rsid w:val="00910E3F"/>
    <w:rsid w:val="00912CF8"/>
    <w:rsid w:val="00913DD3"/>
    <w:rsid w:val="0091683E"/>
    <w:rsid w:val="009178AA"/>
    <w:rsid w:val="00931DA9"/>
    <w:rsid w:val="00934044"/>
    <w:rsid w:val="00937BB2"/>
    <w:rsid w:val="00937BEB"/>
    <w:rsid w:val="0094083F"/>
    <w:rsid w:val="00942B26"/>
    <w:rsid w:val="00942C78"/>
    <w:rsid w:val="00947EDA"/>
    <w:rsid w:val="00951A20"/>
    <w:rsid w:val="00951AC2"/>
    <w:rsid w:val="00952BE3"/>
    <w:rsid w:val="00954CEA"/>
    <w:rsid w:val="00957D3B"/>
    <w:rsid w:val="009614EA"/>
    <w:rsid w:val="009723D6"/>
    <w:rsid w:val="0097467E"/>
    <w:rsid w:val="0097625F"/>
    <w:rsid w:val="009769C2"/>
    <w:rsid w:val="00980083"/>
    <w:rsid w:val="00980207"/>
    <w:rsid w:val="0098086C"/>
    <w:rsid w:val="00982344"/>
    <w:rsid w:val="00982BA4"/>
    <w:rsid w:val="00984569"/>
    <w:rsid w:val="009846AE"/>
    <w:rsid w:val="009873F0"/>
    <w:rsid w:val="009900FF"/>
    <w:rsid w:val="0099068B"/>
    <w:rsid w:val="00991112"/>
    <w:rsid w:val="00997A7F"/>
    <w:rsid w:val="009A347C"/>
    <w:rsid w:val="009A52FC"/>
    <w:rsid w:val="009A5FB3"/>
    <w:rsid w:val="009B031A"/>
    <w:rsid w:val="009B0BBF"/>
    <w:rsid w:val="009B1A09"/>
    <w:rsid w:val="009B1F03"/>
    <w:rsid w:val="009B2507"/>
    <w:rsid w:val="009B27BD"/>
    <w:rsid w:val="009B4EBF"/>
    <w:rsid w:val="009C26B8"/>
    <w:rsid w:val="009C301C"/>
    <w:rsid w:val="009C7BAD"/>
    <w:rsid w:val="009D047F"/>
    <w:rsid w:val="009D06AA"/>
    <w:rsid w:val="009D3BBB"/>
    <w:rsid w:val="009D3FBB"/>
    <w:rsid w:val="009D4060"/>
    <w:rsid w:val="009D46AE"/>
    <w:rsid w:val="009D5246"/>
    <w:rsid w:val="009D59A3"/>
    <w:rsid w:val="009D77B9"/>
    <w:rsid w:val="009D7F74"/>
    <w:rsid w:val="009E0F1E"/>
    <w:rsid w:val="009E19E5"/>
    <w:rsid w:val="009E1BBA"/>
    <w:rsid w:val="009E5C01"/>
    <w:rsid w:val="009E73F0"/>
    <w:rsid w:val="009F745F"/>
    <w:rsid w:val="00A00B35"/>
    <w:rsid w:val="00A04A22"/>
    <w:rsid w:val="00A12C43"/>
    <w:rsid w:val="00A13516"/>
    <w:rsid w:val="00A17C36"/>
    <w:rsid w:val="00A20366"/>
    <w:rsid w:val="00A20475"/>
    <w:rsid w:val="00A230C4"/>
    <w:rsid w:val="00A312D1"/>
    <w:rsid w:val="00A36701"/>
    <w:rsid w:val="00A368BA"/>
    <w:rsid w:val="00A407AA"/>
    <w:rsid w:val="00A40C91"/>
    <w:rsid w:val="00A4251F"/>
    <w:rsid w:val="00A464C2"/>
    <w:rsid w:val="00A46C97"/>
    <w:rsid w:val="00A51708"/>
    <w:rsid w:val="00A55C10"/>
    <w:rsid w:val="00A5622F"/>
    <w:rsid w:val="00A6127D"/>
    <w:rsid w:val="00A613E2"/>
    <w:rsid w:val="00A61842"/>
    <w:rsid w:val="00A6196B"/>
    <w:rsid w:val="00A6207B"/>
    <w:rsid w:val="00A62A0C"/>
    <w:rsid w:val="00A62E7D"/>
    <w:rsid w:val="00A63B75"/>
    <w:rsid w:val="00A76DB1"/>
    <w:rsid w:val="00A809DE"/>
    <w:rsid w:val="00A8142F"/>
    <w:rsid w:val="00A81E43"/>
    <w:rsid w:val="00A8322A"/>
    <w:rsid w:val="00A842C7"/>
    <w:rsid w:val="00A87047"/>
    <w:rsid w:val="00A87211"/>
    <w:rsid w:val="00A906F7"/>
    <w:rsid w:val="00A94688"/>
    <w:rsid w:val="00A94D00"/>
    <w:rsid w:val="00A95EED"/>
    <w:rsid w:val="00A96D05"/>
    <w:rsid w:val="00A978C5"/>
    <w:rsid w:val="00AA0454"/>
    <w:rsid w:val="00AA37D7"/>
    <w:rsid w:val="00AA7009"/>
    <w:rsid w:val="00AA75AA"/>
    <w:rsid w:val="00AA7E44"/>
    <w:rsid w:val="00AB1130"/>
    <w:rsid w:val="00AC3207"/>
    <w:rsid w:val="00AC5E08"/>
    <w:rsid w:val="00AC7C9B"/>
    <w:rsid w:val="00AD1B4C"/>
    <w:rsid w:val="00AD2E87"/>
    <w:rsid w:val="00AD7570"/>
    <w:rsid w:val="00AD7FD8"/>
    <w:rsid w:val="00AE0A18"/>
    <w:rsid w:val="00AE2753"/>
    <w:rsid w:val="00AE3555"/>
    <w:rsid w:val="00AE43E5"/>
    <w:rsid w:val="00AE5D50"/>
    <w:rsid w:val="00AE649B"/>
    <w:rsid w:val="00AE764D"/>
    <w:rsid w:val="00AE7AC1"/>
    <w:rsid w:val="00AF471E"/>
    <w:rsid w:val="00AF68FF"/>
    <w:rsid w:val="00AF6E44"/>
    <w:rsid w:val="00AF6FB4"/>
    <w:rsid w:val="00B060D0"/>
    <w:rsid w:val="00B067A9"/>
    <w:rsid w:val="00B06E4C"/>
    <w:rsid w:val="00B13891"/>
    <w:rsid w:val="00B147FA"/>
    <w:rsid w:val="00B23CC7"/>
    <w:rsid w:val="00B25256"/>
    <w:rsid w:val="00B2670D"/>
    <w:rsid w:val="00B32C80"/>
    <w:rsid w:val="00B42103"/>
    <w:rsid w:val="00B43696"/>
    <w:rsid w:val="00B43EDF"/>
    <w:rsid w:val="00B5137B"/>
    <w:rsid w:val="00B51776"/>
    <w:rsid w:val="00B52A61"/>
    <w:rsid w:val="00B535FA"/>
    <w:rsid w:val="00B5735A"/>
    <w:rsid w:val="00B6279E"/>
    <w:rsid w:val="00B655D6"/>
    <w:rsid w:val="00B7067E"/>
    <w:rsid w:val="00B7255B"/>
    <w:rsid w:val="00B74F81"/>
    <w:rsid w:val="00B85232"/>
    <w:rsid w:val="00B8531F"/>
    <w:rsid w:val="00B86DD9"/>
    <w:rsid w:val="00B92780"/>
    <w:rsid w:val="00B956B3"/>
    <w:rsid w:val="00B95893"/>
    <w:rsid w:val="00BA0198"/>
    <w:rsid w:val="00BA0AD2"/>
    <w:rsid w:val="00BA15CC"/>
    <w:rsid w:val="00BA216C"/>
    <w:rsid w:val="00BB1082"/>
    <w:rsid w:val="00BB1F01"/>
    <w:rsid w:val="00BB6DF1"/>
    <w:rsid w:val="00BC14A0"/>
    <w:rsid w:val="00BC182F"/>
    <w:rsid w:val="00BC4E4C"/>
    <w:rsid w:val="00BC557C"/>
    <w:rsid w:val="00BD2343"/>
    <w:rsid w:val="00BD2D88"/>
    <w:rsid w:val="00BD439F"/>
    <w:rsid w:val="00BD4443"/>
    <w:rsid w:val="00BD5CD4"/>
    <w:rsid w:val="00BE016A"/>
    <w:rsid w:val="00BE1D5F"/>
    <w:rsid w:val="00BE5425"/>
    <w:rsid w:val="00BE7052"/>
    <w:rsid w:val="00BF461C"/>
    <w:rsid w:val="00BF5C7A"/>
    <w:rsid w:val="00BF6B45"/>
    <w:rsid w:val="00C020BC"/>
    <w:rsid w:val="00C02308"/>
    <w:rsid w:val="00C02AFB"/>
    <w:rsid w:val="00C04901"/>
    <w:rsid w:val="00C10861"/>
    <w:rsid w:val="00C14001"/>
    <w:rsid w:val="00C2016D"/>
    <w:rsid w:val="00C2222C"/>
    <w:rsid w:val="00C26CC7"/>
    <w:rsid w:val="00C37E80"/>
    <w:rsid w:val="00C4632A"/>
    <w:rsid w:val="00C46933"/>
    <w:rsid w:val="00C47FA1"/>
    <w:rsid w:val="00C5417B"/>
    <w:rsid w:val="00C54367"/>
    <w:rsid w:val="00C55D11"/>
    <w:rsid w:val="00C56BD3"/>
    <w:rsid w:val="00C609F5"/>
    <w:rsid w:val="00C62403"/>
    <w:rsid w:val="00C655BE"/>
    <w:rsid w:val="00C73A9A"/>
    <w:rsid w:val="00C80CE9"/>
    <w:rsid w:val="00C9307E"/>
    <w:rsid w:val="00C952BE"/>
    <w:rsid w:val="00C95B1F"/>
    <w:rsid w:val="00CA020A"/>
    <w:rsid w:val="00CA43CC"/>
    <w:rsid w:val="00CA4FFA"/>
    <w:rsid w:val="00CB0DE0"/>
    <w:rsid w:val="00CB194D"/>
    <w:rsid w:val="00CB42AA"/>
    <w:rsid w:val="00CB4D73"/>
    <w:rsid w:val="00CC0411"/>
    <w:rsid w:val="00CC1BF9"/>
    <w:rsid w:val="00CC3139"/>
    <w:rsid w:val="00CC4281"/>
    <w:rsid w:val="00CD0DF2"/>
    <w:rsid w:val="00CD3D0F"/>
    <w:rsid w:val="00CD5E4C"/>
    <w:rsid w:val="00CE2DE6"/>
    <w:rsid w:val="00CE333E"/>
    <w:rsid w:val="00CE5343"/>
    <w:rsid w:val="00CF02A6"/>
    <w:rsid w:val="00CF35E1"/>
    <w:rsid w:val="00CF6659"/>
    <w:rsid w:val="00D0194D"/>
    <w:rsid w:val="00D01A1E"/>
    <w:rsid w:val="00D20C92"/>
    <w:rsid w:val="00D21C41"/>
    <w:rsid w:val="00D25AD3"/>
    <w:rsid w:val="00D3061D"/>
    <w:rsid w:val="00D30737"/>
    <w:rsid w:val="00D326EE"/>
    <w:rsid w:val="00D35BCA"/>
    <w:rsid w:val="00D36BA0"/>
    <w:rsid w:val="00D3766E"/>
    <w:rsid w:val="00D44ACA"/>
    <w:rsid w:val="00D46530"/>
    <w:rsid w:val="00D46ECC"/>
    <w:rsid w:val="00D607A4"/>
    <w:rsid w:val="00D60A17"/>
    <w:rsid w:val="00D64FB7"/>
    <w:rsid w:val="00D73D3C"/>
    <w:rsid w:val="00D74814"/>
    <w:rsid w:val="00D74E80"/>
    <w:rsid w:val="00D77385"/>
    <w:rsid w:val="00D809E9"/>
    <w:rsid w:val="00D80DFB"/>
    <w:rsid w:val="00D81146"/>
    <w:rsid w:val="00D83895"/>
    <w:rsid w:val="00D86E99"/>
    <w:rsid w:val="00D90A54"/>
    <w:rsid w:val="00D914E2"/>
    <w:rsid w:val="00D93B7B"/>
    <w:rsid w:val="00D93F97"/>
    <w:rsid w:val="00DA0117"/>
    <w:rsid w:val="00DA0417"/>
    <w:rsid w:val="00DA0D28"/>
    <w:rsid w:val="00DA47A2"/>
    <w:rsid w:val="00DA630C"/>
    <w:rsid w:val="00DA6D60"/>
    <w:rsid w:val="00DA703C"/>
    <w:rsid w:val="00DB021D"/>
    <w:rsid w:val="00DB06A8"/>
    <w:rsid w:val="00DB65F5"/>
    <w:rsid w:val="00DC71AB"/>
    <w:rsid w:val="00DD23E1"/>
    <w:rsid w:val="00DD7C95"/>
    <w:rsid w:val="00DE1D4C"/>
    <w:rsid w:val="00DF25B2"/>
    <w:rsid w:val="00DF30F5"/>
    <w:rsid w:val="00E02CCE"/>
    <w:rsid w:val="00E03FED"/>
    <w:rsid w:val="00E04424"/>
    <w:rsid w:val="00E0515A"/>
    <w:rsid w:val="00E05C89"/>
    <w:rsid w:val="00E11C70"/>
    <w:rsid w:val="00E15AE5"/>
    <w:rsid w:val="00E26664"/>
    <w:rsid w:val="00E304C3"/>
    <w:rsid w:val="00E313FB"/>
    <w:rsid w:val="00E3342E"/>
    <w:rsid w:val="00E359C2"/>
    <w:rsid w:val="00E36075"/>
    <w:rsid w:val="00E402CF"/>
    <w:rsid w:val="00E4074D"/>
    <w:rsid w:val="00E40B59"/>
    <w:rsid w:val="00E421EC"/>
    <w:rsid w:val="00E457FC"/>
    <w:rsid w:val="00E46059"/>
    <w:rsid w:val="00E536D0"/>
    <w:rsid w:val="00E549F1"/>
    <w:rsid w:val="00E5655E"/>
    <w:rsid w:val="00E56609"/>
    <w:rsid w:val="00E607E2"/>
    <w:rsid w:val="00E64F97"/>
    <w:rsid w:val="00E65E3D"/>
    <w:rsid w:val="00E73861"/>
    <w:rsid w:val="00E76276"/>
    <w:rsid w:val="00E77304"/>
    <w:rsid w:val="00E835A8"/>
    <w:rsid w:val="00E94095"/>
    <w:rsid w:val="00E95897"/>
    <w:rsid w:val="00EA019A"/>
    <w:rsid w:val="00EA219B"/>
    <w:rsid w:val="00EA236A"/>
    <w:rsid w:val="00EA6A08"/>
    <w:rsid w:val="00EB3F14"/>
    <w:rsid w:val="00EB40DF"/>
    <w:rsid w:val="00EB7DF6"/>
    <w:rsid w:val="00EC1165"/>
    <w:rsid w:val="00EC219C"/>
    <w:rsid w:val="00EC6F54"/>
    <w:rsid w:val="00ED2E95"/>
    <w:rsid w:val="00ED4AE8"/>
    <w:rsid w:val="00ED5D5A"/>
    <w:rsid w:val="00EE091B"/>
    <w:rsid w:val="00EE0F1D"/>
    <w:rsid w:val="00EE1BB9"/>
    <w:rsid w:val="00EE34E6"/>
    <w:rsid w:val="00EE59A1"/>
    <w:rsid w:val="00EE73A2"/>
    <w:rsid w:val="00EF1406"/>
    <w:rsid w:val="00EF1C2D"/>
    <w:rsid w:val="00EF3295"/>
    <w:rsid w:val="00EF4124"/>
    <w:rsid w:val="00EF5C86"/>
    <w:rsid w:val="00EF6162"/>
    <w:rsid w:val="00EF6C23"/>
    <w:rsid w:val="00F0054D"/>
    <w:rsid w:val="00F0426F"/>
    <w:rsid w:val="00F044FB"/>
    <w:rsid w:val="00F072C5"/>
    <w:rsid w:val="00F11D28"/>
    <w:rsid w:val="00F15347"/>
    <w:rsid w:val="00F20286"/>
    <w:rsid w:val="00F22344"/>
    <w:rsid w:val="00F24C3C"/>
    <w:rsid w:val="00F24D68"/>
    <w:rsid w:val="00F30966"/>
    <w:rsid w:val="00F312CE"/>
    <w:rsid w:val="00F37166"/>
    <w:rsid w:val="00F41C28"/>
    <w:rsid w:val="00F42E41"/>
    <w:rsid w:val="00F4344F"/>
    <w:rsid w:val="00F4435C"/>
    <w:rsid w:val="00F44802"/>
    <w:rsid w:val="00F45C4D"/>
    <w:rsid w:val="00F518DA"/>
    <w:rsid w:val="00F53F39"/>
    <w:rsid w:val="00F573B2"/>
    <w:rsid w:val="00F670A4"/>
    <w:rsid w:val="00F70AB1"/>
    <w:rsid w:val="00F73005"/>
    <w:rsid w:val="00F730D2"/>
    <w:rsid w:val="00F77391"/>
    <w:rsid w:val="00F83DF5"/>
    <w:rsid w:val="00F8611F"/>
    <w:rsid w:val="00F871B1"/>
    <w:rsid w:val="00F91317"/>
    <w:rsid w:val="00F919AC"/>
    <w:rsid w:val="00F94053"/>
    <w:rsid w:val="00F95025"/>
    <w:rsid w:val="00F956AB"/>
    <w:rsid w:val="00F95D7D"/>
    <w:rsid w:val="00F97975"/>
    <w:rsid w:val="00FA01A2"/>
    <w:rsid w:val="00FA32B2"/>
    <w:rsid w:val="00FA4EE3"/>
    <w:rsid w:val="00FB02E1"/>
    <w:rsid w:val="00FB608B"/>
    <w:rsid w:val="00FC185E"/>
    <w:rsid w:val="00FC1FB6"/>
    <w:rsid w:val="00FD2A97"/>
    <w:rsid w:val="00FD7B60"/>
    <w:rsid w:val="00FE2BF2"/>
    <w:rsid w:val="00FE64BB"/>
    <w:rsid w:val="00FE653F"/>
    <w:rsid w:val="00FE70D3"/>
    <w:rsid w:val="00FF075E"/>
    <w:rsid w:val="00FF28E0"/>
    <w:rsid w:val="00FF2921"/>
    <w:rsid w:val="00FF2E27"/>
    <w:rsid w:val="00FF407B"/>
    <w:rsid w:val="00FF468C"/>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A144F16"/>
  <w15:chartTrackingRefBased/>
  <w15:docId w15:val="{8FBF8849-B97A-4897-A401-2844DEB6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val="en-US" w:eastAsia="en-US"/>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val="en-US" w:eastAsia="en-U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basedOn w:val="DefaultParagraphFont"/>
    <w:uiPriority w:val="99"/>
    <w:semiHidden/>
    <w:unhideWhenUsed/>
    <w:rsid w:val="009E1BBA"/>
    <w:rPr>
      <w:color w:val="605E5C"/>
      <w:shd w:val="clear" w:color="auto" w:fill="E1DFDD"/>
    </w:rPr>
  </w:style>
  <w:style w:type="paragraph" w:customStyle="1" w:styleId="ClauseSubPara">
    <w:name w:val="ClauseSub_Para"/>
    <w:rsid w:val="00BB1082"/>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BB1082"/>
    <w:pPr>
      <w:numPr>
        <w:numId w:val="36"/>
      </w:numPr>
      <w:spacing w:after="134"/>
      <w:ind w:right="-14"/>
      <w:jc w:val="both"/>
    </w:pPr>
    <w:rPr>
      <w:rFonts w:ascii="‚l‚r –¾’©" w:hAnsi="‚l‚r –¾’©" w:cs="‚l‚r –¾’©"/>
      <w:noProof/>
      <w:sz w:val="21"/>
      <w:lang w:val="en-GB" w:eastAsia="en-GB"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809E9"/>
    <w:rPr>
      <w:sz w:val="24"/>
      <w:szCs w:val="24"/>
      <w:lang w:val="en-US" w:eastAsia="en-US" w:bidi="ar-SA"/>
    </w:rPr>
  </w:style>
  <w:style w:type="character" w:customStyle="1" w:styleId="normaltextrun">
    <w:name w:val="normaltextrun"/>
    <w:rsid w:val="00D809E9"/>
  </w:style>
  <w:style w:type="paragraph" w:customStyle="1" w:styleId="paragraph">
    <w:name w:val="paragraph"/>
    <w:basedOn w:val="Normal"/>
    <w:rsid w:val="00D809E9"/>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ount@4.20%2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 TargetMode="External"/><Relationship Id="rId4" Type="http://schemas.openxmlformats.org/officeDocument/2006/relationships/settings" Target="settings.xml"/><Relationship Id="rId9" Type="http://schemas.openxmlformats.org/officeDocument/2006/relationships/hyperlink" Target="mailto:ramit@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94FAF-E3FF-41D5-A2D3-DE06BC24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36</Pages>
  <Words>11767</Words>
  <Characters>67078</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78688</CharactersWithSpaces>
  <SharedDoc>false</SharedDoc>
  <HLinks>
    <vt:vector size="48" baseType="variant">
      <vt:variant>
        <vt:i4>6029344</vt:i4>
      </vt:variant>
      <vt:variant>
        <vt:i4>21</vt:i4>
      </vt:variant>
      <vt:variant>
        <vt:i4>0</vt:i4>
      </vt:variant>
      <vt:variant>
        <vt:i4>5</vt:i4>
      </vt:variant>
      <vt:variant>
        <vt:lpwstr>mailto:amount@4.20%</vt:lpwstr>
      </vt:variant>
      <vt:variant>
        <vt:lpwstr/>
      </vt:variant>
      <vt:variant>
        <vt:i4>3014757</vt:i4>
      </vt:variant>
      <vt:variant>
        <vt:i4>18</vt:i4>
      </vt:variant>
      <vt:variant>
        <vt:i4>0</vt:i4>
      </vt:variant>
      <vt:variant>
        <vt:i4>5</vt:i4>
      </vt:variant>
      <vt:variant>
        <vt:lpwstr>https://www.powergridindia.com/</vt:lpwstr>
      </vt:variant>
      <vt:variant>
        <vt:lpwstr/>
      </vt:variant>
      <vt:variant>
        <vt:i4>917630</vt:i4>
      </vt:variant>
      <vt:variant>
        <vt:i4>15</vt:i4>
      </vt:variant>
      <vt:variant>
        <vt:i4>0</vt:i4>
      </vt:variant>
      <vt:variant>
        <vt:i4>5</vt:i4>
      </vt:variant>
      <vt:variant>
        <vt:lpwstr>mailto:neelam.singh@powergridindia.com</vt:lpwstr>
      </vt:variant>
      <vt:variant>
        <vt:lpwstr/>
      </vt:variant>
      <vt:variant>
        <vt:i4>5832808</vt:i4>
      </vt:variant>
      <vt:variant>
        <vt:i4>12</vt:i4>
      </vt:variant>
      <vt:variant>
        <vt:i4>0</vt:i4>
      </vt:variant>
      <vt:variant>
        <vt:i4>5</vt:i4>
      </vt:variant>
      <vt:variant>
        <vt:lpwstr>mailto:neerajkumar@powergridindia.com</vt:lpwstr>
      </vt:variant>
      <vt:variant>
        <vt:lpwstr/>
      </vt:variant>
      <vt:variant>
        <vt:i4>5963895</vt:i4>
      </vt:variant>
      <vt:variant>
        <vt:i4>9</vt:i4>
      </vt:variant>
      <vt:variant>
        <vt:i4>0</vt:i4>
      </vt:variant>
      <vt:variant>
        <vt:i4>5</vt:i4>
      </vt:variant>
      <vt:variant>
        <vt:lpwstr>mailto:skbhowal@powergridindia.com</vt:lpwstr>
      </vt:variant>
      <vt:variant>
        <vt:lpwstr/>
      </vt:variant>
      <vt:variant>
        <vt:i4>917630</vt:i4>
      </vt:variant>
      <vt:variant>
        <vt:i4>6</vt:i4>
      </vt:variant>
      <vt:variant>
        <vt:i4>0</vt:i4>
      </vt:variant>
      <vt:variant>
        <vt:i4>5</vt:i4>
      </vt:variant>
      <vt:variant>
        <vt:lpwstr>mailto:neelam.singh@powergridindia.com</vt:lpwstr>
      </vt:variant>
      <vt:variant>
        <vt:lpwstr/>
      </vt:variant>
      <vt:variant>
        <vt:i4>5832808</vt:i4>
      </vt:variant>
      <vt:variant>
        <vt:i4>3</vt:i4>
      </vt:variant>
      <vt:variant>
        <vt:i4>0</vt:i4>
      </vt:variant>
      <vt:variant>
        <vt:i4>5</vt:i4>
      </vt:variant>
      <vt:variant>
        <vt:lpwstr>mailto:neerajkumar@powergridindia.com</vt:lpwstr>
      </vt:variant>
      <vt:variant>
        <vt:lpwstr/>
      </vt:variant>
      <vt:variant>
        <vt:i4>5963895</vt:i4>
      </vt:variant>
      <vt:variant>
        <vt:i4>0</vt:i4>
      </vt:variant>
      <vt:variant>
        <vt:i4>0</vt:i4>
      </vt:variant>
      <vt:variant>
        <vt:i4>5</vt:i4>
      </vt:variant>
      <vt:variant>
        <vt:lpwstr>mailto:skbhowal@powergridindia.com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87</cp:revision>
  <cp:lastPrinted>2020-01-07T04:36:00Z</cp:lastPrinted>
  <dcterms:created xsi:type="dcterms:W3CDTF">2024-10-16T14:07:00Z</dcterms:created>
  <dcterms:modified xsi:type="dcterms:W3CDTF">2024-10-17T13:08:00Z</dcterms:modified>
</cp:coreProperties>
</file>